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3CE8" w14:textId="77777777" w:rsidR="00624F46" w:rsidRDefault="00624F46">
      <w:pPr>
        <w:spacing w:after="100" w:line="312" w:lineRule="auto"/>
        <w:jc w:val="right"/>
        <w:rPr>
          <w:rFonts w:ascii="Arial" w:hAnsi="Arial" w:cs="Arial"/>
          <w:b/>
          <w:u w:val="single"/>
        </w:rPr>
      </w:pPr>
    </w:p>
    <w:p w14:paraId="621E6446" w14:textId="77777777" w:rsidR="00624F46" w:rsidRDefault="004B182F">
      <w:pPr>
        <w:pStyle w:val="P68B1DB1-Normal1"/>
        <w:spacing w:after="100" w:line="312" w:lineRule="auto"/>
        <w:jc w:val="right"/>
      </w:pPr>
      <w:r>
        <w:rPr>
          <w:color w:val="000000"/>
        </w:rPr>
        <w:t>C</w:t>
      </w:r>
      <w:r w:rsidR="00FA42BA">
        <w:rPr>
          <w:color w:val="000000"/>
        </w:rPr>
        <w:t>omunicato</w:t>
      </w:r>
      <w:r w:rsidR="00FA42BA">
        <w:t xml:space="preserve"> stampa</w:t>
      </w:r>
    </w:p>
    <w:p w14:paraId="42F9C305" w14:textId="77777777" w:rsidR="00624F46" w:rsidRDefault="00FA42BA">
      <w:pPr>
        <w:pStyle w:val="P68B1DB1-Normal2"/>
        <w:spacing w:after="100" w:line="312" w:lineRule="auto"/>
        <w:ind w:left="5664" w:firstLine="708"/>
        <w:jc w:val="right"/>
      </w:pPr>
      <w:r>
        <w:rPr>
          <w:color w:val="000000"/>
        </w:rPr>
        <w:t xml:space="preserve">Lione, 17 settembre </w:t>
      </w:r>
      <w:r>
        <w:t>2021</w:t>
      </w:r>
    </w:p>
    <w:p w14:paraId="02BB7EBF" w14:textId="77777777" w:rsidR="00624F46" w:rsidRDefault="00624F46">
      <w:pPr>
        <w:rPr>
          <w:rFonts w:ascii="Arial" w:hAnsi="Arial" w:cs="Arial"/>
          <w:b/>
          <w:color w:val="F29400"/>
          <w:sz w:val="28"/>
        </w:rPr>
      </w:pPr>
    </w:p>
    <w:p w14:paraId="6DFA1663" w14:textId="77777777" w:rsidR="00624F46" w:rsidRDefault="00FA42BA">
      <w:pPr>
        <w:pStyle w:val="P68B1DB1-Normal3"/>
        <w:widowControl w:val="0"/>
        <w:autoSpaceDE w:val="0"/>
        <w:autoSpaceDN w:val="0"/>
        <w:adjustRightInd w:val="0"/>
        <w:jc w:val="center"/>
      </w:pPr>
      <w:r>
        <w:t xml:space="preserve">CONCORSO </w:t>
      </w:r>
      <w:r w:rsidR="004B182F">
        <w:t>RISK MANAGEMENT SHAM</w:t>
      </w:r>
      <w:r>
        <w:t xml:space="preserve"> 2021</w:t>
      </w:r>
    </w:p>
    <w:p w14:paraId="2E39CC3A" w14:textId="77777777" w:rsidR="00624F46" w:rsidRDefault="00624F46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color w:val="F29400"/>
        </w:rPr>
      </w:pPr>
    </w:p>
    <w:p w14:paraId="7A5CAC00" w14:textId="77777777" w:rsidR="00624F46" w:rsidRDefault="00FA42BA">
      <w:pPr>
        <w:pStyle w:val="P68B1DB1-Normal3"/>
        <w:widowControl w:val="0"/>
        <w:autoSpaceDE w:val="0"/>
        <w:autoSpaceDN w:val="0"/>
        <w:adjustRightInd w:val="0"/>
        <w:jc w:val="center"/>
      </w:pPr>
      <w:r>
        <w:t xml:space="preserve">Sham consegna i premi ai vincitori del Concorso Risk Management </w:t>
      </w:r>
    </w:p>
    <w:p w14:paraId="503F8186" w14:textId="77777777" w:rsidR="00624F46" w:rsidRDefault="00FA42BA">
      <w:pPr>
        <w:pStyle w:val="P68B1DB1-Normal3"/>
        <w:widowControl w:val="0"/>
        <w:autoSpaceDE w:val="0"/>
        <w:autoSpaceDN w:val="0"/>
        <w:adjustRightInd w:val="0"/>
        <w:jc w:val="center"/>
      </w:pPr>
      <w:r>
        <w:t xml:space="preserve">in occasione della Giornata Mondiale della Sicurezza del Paziente </w:t>
      </w:r>
    </w:p>
    <w:p w14:paraId="2F58BF88" w14:textId="77777777" w:rsidR="00624F46" w:rsidRDefault="00624F46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color w:val="F29400"/>
        </w:rPr>
      </w:pPr>
    </w:p>
    <w:p w14:paraId="7AB893AD" w14:textId="77777777" w:rsidR="00624F46" w:rsidRDefault="00FA42BA">
      <w:pPr>
        <w:pStyle w:val="P68B1DB1-Normal3"/>
        <w:widowControl w:val="0"/>
        <w:autoSpaceDE w:val="0"/>
        <w:autoSpaceDN w:val="0"/>
        <w:adjustRightInd w:val="0"/>
        <w:jc w:val="center"/>
      </w:pPr>
      <w:r>
        <w:t xml:space="preserve">10 </w:t>
      </w:r>
      <w:r w:rsidR="00BA187A">
        <w:t xml:space="preserve">strutture premiate </w:t>
      </w:r>
      <w:r>
        <w:t xml:space="preserve">in Europa </w:t>
      </w:r>
    </w:p>
    <w:p w14:paraId="16065ACC" w14:textId="77777777" w:rsidR="00624F46" w:rsidRDefault="00624F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29400"/>
          <w:sz w:val="28"/>
        </w:rPr>
      </w:pPr>
    </w:p>
    <w:p w14:paraId="0CD5FCD5" w14:textId="77777777" w:rsidR="00624F46" w:rsidRDefault="00FA42BA">
      <w:pPr>
        <w:pStyle w:val="P68B1DB1-NormalWeb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Nell</w:t>
      </w:r>
      <w:r w:rsidR="002A1F5B">
        <w:rPr>
          <w:b/>
          <w:color w:val="000000"/>
        </w:rPr>
        <w:t>’</w:t>
      </w:r>
      <w:r>
        <w:rPr>
          <w:b/>
          <w:color w:val="000000"/>
        </w:rPr>
        <w:t>ambito</w:t>
      </w:r>
      <w:r w:rsidR="00B81383">
        <w:rPr>
          <w:b/>
          <w:color w:val="000000"/>
        </w:rPr>
        <w:t xml:space="preserve"> della </w:t>
      </w:r>
      <w:r>
        <w:rPr>
          <w:b/>
          <w:color w:val="000000"/>
        </w:rPr>
        <w:t xml:space="preserve">Giornata Mondiale della Sicurezza del Paziente, Sham (gruppo Relyens), Risk Manager </w:t>
      </w:r>
      <w:r w:rsidR="00B81383">
        <w:rPr>
          <w:b/>
          <w:color w:val="000000"/>
        </w:rPr>
        <w:t xml:space="preserve">e </w:t>
      </w:r>
      <w:r>
        <w:rPr>
          <w:b/>
          <w:color w:val="000000"/>
        </w:rPr>
        <w:t>partner di operatori sanitari e</w:t>
      </w:r>
      <w:r w:rsidR="00B81383">
        <w:rPr>
          <w:b/>
          <w:color w:val="000000"/>
        </w:rPr>
        <w:t xml:space="preserve"> sociosanitari</w:t>
      </w:r>
      <w:r>
        <w:rPr>
          <w:b/>
          <w:color w:val="000000"/>
        </w:rPr>
        <w:t>, annuncia i vincitori della 21</w:t>
      </w:r>
      <w:r w:rsidR="00B81383" w:rsidRPr="004274B7">
        <w:rPr>
          <w:b/>
          <w:color w:val="000000"/>
          <w:vertAlign w:val="superscript"/>
        </w:rPr>
        <w:t>a</w:t>
      </w:r>
      <w:r>
        <w:rPr>
          <w:b/>
          <w:color w:val="000000"/>
        </w:rPr>
        <w:t xml:space="preserve"> edizione del concorso annuale di Risk Management.</w:t>
      </w:r>
    </w:p>
    <w:p w14:paraId="08513E1D" w14:textId="77777777" w:rsidR="00624F46" w:rsidRDefault="00624F4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2FC8A3FF" w14:textId="77777777" w:rsidR="00624F46" w:rsidRDefault="00FA42BA">
      <w:pPr>
        <w:pStyle w:val="P68B1DB1-NormalWeb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Il concorso</w:t>
      </w:r>
      <w:r w:rsidR="001E6E80">
        <w:rPr>
          <w:b/>
          <w:color w:val="000000"/>
        </w:rPr>
        <w:t>, che</w:t>
      </w:r>
      <w:r>
        <w:rPr>
          <w:b/>
          <w:color w:val="000000"/>
        </w:rPr>
        <w:t xml:space="preserve"> premia progetti innovativi e original</w:t>
      </w:r>
      <w:r w:rsidR="00B81383">
        <w:rPr>
          <w:b/>
          <w:color w:val="000000"/>
        </w:rPr>
        <w:t>i</w:t>
      </w:r>
      <w:r>
        <w:rPr>
          <w:b/>
          <w:color w:val="000000"/>
        </w:rPr>
        <w:t xml:space="preserve"> a favore della prevenzione dei rischi e della sicurezza del paziente</w:t>
      </w:r>
      <w:r w:rsidR="001E6E80">
        <w:rPr>
          <w:b/>
          <w:color w:val="000000"/>
        </w:rPr>
        <w:t xml:space="preserve">, mette in competizione </w:t>
      </w:r>
      <w:r w:rsidR="00DD02C2">
        <w:rPr>
          <w:b/>
          <w:color w:val="000000"/>
        </w:rPr>
        <w:t>le strutture presenti</w:t>
      </w:r>
      <w:r w:rsidR="00B81383">
        <w:rPr>
          <w:b/>
          <w:color w:val="000000"/>
        </w:rPr>
        <w:t xml:space="preserve"> </w:t>
      </w:r>
      <w:r>
        <w:rPr>
          <w:b/>
          <w:color w:val="000000"/>
        </w:rPr>
        <w:t>nei quattro paesi in cui opera Sham (Francia, Spagna, Italia e Germania). Oltre ai Premi assegnati in tre categorie, per la prima volta il concorso</w:t>
      </w:r>
      <w:r w:rsidR="001E6E80">
        <w:rPr>
          <w:b/>
          <w:color w:val="000000"/>
        </w:rPr>
        <w:t xml:space="preserve"> premia </w:t>
      </w:r>
      <w:r>
        <w:rPr>
          <w:b/>
          <w:color w:val="000000"/>
        </w:rPr>
        <w:t>un progetto già</w:t>
      </w:r>
      <w:r w:rsidR="001E6E80">
        <w:rPr>
          <w:b/>
          <w:color w:val="000000"/>
        </w:rPr>
        <w:t xml:space="preserve"> attuato</w:t>
      </w:r>
      <w:r>
        <w:rPr>
          <w:b/>
          <w:color w:val="000000"/>
        </w:rPr>
        <w:t>,</w:t>
      </w:r>
      <w:r w:rsidR="001E6E80">
        <w:rPr>
          <w:b/>
          <w:color w:val="000000"/>
        </w:rPr>
        <w:t xml:space="preserve"> </w:t>
      </w:r>
      <w:r>
        <w:rPr>
          <w:b/>
          <w:color w:val="000000"/>
        </w:rPr>
        <w:t xml:space="preserve">particolarmente esemplare ed efficace nella riduzione dei rischi. </w:t>
      </w:r>
    </w:p>
    <w:p w14:paraId="3F482FB9" w14:textId="77777777" w:rsidR="00624F46" w:rsidRDefault="00624F4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4F5BADFD" w14:textId="77777777" w:rsidR="00624F46" w:rsidRDefault="001E6E80">
      <w:pPr>
        <w:pStyle w:val="P68B1DB1-NormalWeb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Questo evento rispecchia</w:t>
      </w:r>
      <w:r w:rsidR="00FA42BA">
        <w:rPr>
          <w:color w:val="000000"/>
        </w:rPr>
        <w:t xml:space="preserve"> l</w:t>
      </w:r>
      <w:r w:rsidR="002A1F5B">
        <w:rPr>
          <w:color w:val="000000"/>
        </w:rPr>
        <w:t>’</w:t>
      </w:r>
      <w:r w:rsidR="00FA42BA">
        <w:rPr>
          <w:color w:val="000000"/>
        </w:rPr>
        <w:t>ambizione di Sham</w:t>
      </w:r>
      <w:r>
        <w:rPr>
          <w:color w:val="000000"/>
        </w:rPr>
        <w:t xml:space="preserve"> a rendere sempre più sicuro </w:t>
      </w:r>
      <w:r w:rsidR="00FA42BA">
        <w:t xml:space="preserve">il percorso </w:t>
      </w:r>
      <w:r>
        <w:t>di cura per il</w:t>
      </w:r>
      <w:r w:rsidR="00FA42BA">
        <w:t xml:space="preserve"> paziente</w:t>
      </w:r>
      <w:r w:rsidR="00FA42BA">
        <w:rPr>
          <w:color w:val="000000"/>
        </w:rPr>
        <w:t xml:space="preserve"> e </w:t>
      </w:r>
      <w:r>
        <w:rPr>
          <w:color w:val="000000"/>
        </w:rPr>
        <w:t>consolida</w:t>
      </w:r>
      <w:r w:rsidR="00FA42BA">
        <w:rPr>
          <w:color w:val="000000"/>
        </w:rPr>
        <w:t xml:space="preserve"> il proprio posizionamento su 3 tipologie di rischio (</w:t>
      </w:r>
      <w:r>
        <w:rPr>
          <w:color w:val="000000"/>
        </w:rPr>
        <w:t>risorse umane, medico, informatico</w:t>
      </w:r>
      <w:r w:rsidR="00FA42BA">
        <w:rPr>
          <w:color w:val="000000"/>
        </w:rPr>
        <w:t>) spesso interdipendenti, come dimostrano</w:t>
      </w:r>
      <w:r>
        <w:rPr>
          <w:color w:val="000000"/>
        </w:rPr>
        <w:t xml:space="preserve"> i progetti premiati</w:t>
      </w:r>
      <w:r w:rsidR="00FA42BA">
        <w:rPr>
          <w:color w:val="000000"/>
        </w:rPr>
        <w:t>.</w:t>
      </w:r>
    </w:p>
    <w:p w14:paraId="0B2E9E54" w14:textId="77777777" w:rsidR="00624F46" w:rsidRDefault="00624F46">
      <w:pPr>
        <w:jc w:val="both"/>
        <w:rPr>
          <w:rFonts w:ascii="Arial" w:hAnsi="Arial" w:cs="Arial"/>
          <w:b/>
          <w:color w:val="F29400"/>
          <w:sz w:val="21"/>
        </w:rPr>
      </w:pPr>
    </w:p>
    <w:p w14:paraId="167CA0B5" w14:textId="77777777" w:rsidR="00624F46" w:rsidRDefault="00FA42BA">
      <w:pPr>
        <w:pStyle w:val="P68B1DB1-Normal6"/>
        <w:jc w:val="both"/>
      </w:pPr>
      <w:r>
        <w:t>Il Premio Europeo assegnato all</w:t>
      </w:r>
      <w:r w:rsidR="002A1F5B">
        <w:t>’</w:t>
      </w:r>
      <w:r>
        <w:t xml:space="preserve">IRCCS Fondazione Don Carlo Gnocchi ONLUS in Italia </w:t>
      </w:r>
    </w:p>
    <w:p w14:paraId="462E0F54" w14:textId="77777777" w:rsidR="00624F46" w:rsidRDefault="00624F46">
      <w:pPr>
        <w:jc w:val="both"/>
        <w:rPr>
          <w:rFonts w:ascii="Arial" w:hAnsi="Arial" w:cs="Arial"/>
          <w:color w:val="000000"/>
          <w:sz w:val="20"/>
        </w:rPr>
      </w:pPr>
    </w:p>
    <w:p w14:paraId="700EDF9B" w14:textId="252C51EF" w:rsidR="00624F46" w:rsidRDefault="00FA42BA">
      <w:pPr>
        <w:pStyle w:val="P68B1DB1-Normal7"/>
        <w:jc w:val="both"/>
      </w:pPr>
      <w:r>
        <w:t>Il progetto è stato realizzato da</w:t>
      </w:r>
      <w:r w:rsidR="00250C86">
        <w:t>ll’</w:t>
      </w:r>
      <w:r>
        <w:rPr>
          <w:b/>
        </w:rPr>
        <w:t>IRCCS Fondazione Don Carlo Gnocchi ONLUS</w:t>
      </w:r>
      <w:r>
        <w:t xml:space="preserve"> in Italia. </w:t>
      </w:r>
      <w:r w:rsidR="006F4B39">
        <w:t xml:space="preserve">Con questo progetto, Federica Vannetti, Ingegnere biomedico dell’istituto, </w:t>
      </w:r>
      <w:r w:rsidR="00025D84">
        <w:t xml:space="preserve">insieme al team di lavoro </w:t>
      </w:r>
      <w:r w:rsidR="006F4B39">
        <w:t>desidera</w:t>
      </w:r>
      <w:r>
        <w:t xml:space="preserve"> migliorare il benessere</w:t>
      </w:r>
      <w:r w:rsidR="00250C86">
        <w:t xml:space="preserve"> al </w:t>
      </w:r>
      <w:r>
        <w:t xml:space="preserve">lavoro degli operatori sanitari monitorando i loro parametri fisici e psicologici mediante </w:t>
      </w:r>
      <w:r w:rsidR="00F44782">
        <w:t xml:space="preserve">diversi tipi di </w:t>
      </w:r>
      <w:r>
        <w:t xml:space="preserve">sensori </w:t>
      </w:r>
      <w:r w:rsidR="00F44782">
        <w:t>inseriti nei tessuti di una maglia (e-</w:t>
      </w:r>
      <w:proofErr w:type="spellStart"/>
      <w:r w:rsidR="00F44782">
        <w:t>tissue</w:t>
      </w:r>
      <w:proofErr w:type="spellEnd"/>
      <w:r w:rsidR="00F44782">
        <w:t xml:space="preserve">) </w:t>
      </w:r>
      <w:r>
        <w:t xml:space="preserve">in grado di misurare segnali di attività cardiopolmonare, postura, attività fisica </w:t>
      </w:r>
      <w:r w:rsidR="00250C86">
        <w:t xml:space="preserve">ed </w:t>
      </w:r>
      <w:r>
        <w:t>eventuali movimenti ciclici e ripetuti. Il sistema sviluppato può essere utilizzato per rilevare lo stress psico-fisico</w:t>
      </w:r>
      <w:r w:rsidR="00DD02C2">
        <w:t>,</w:t>
      </w:r>
      <w:r>
        <w:t xml:space="preserve"> ma anche come sistema di feedback in grado di fornire al</w:t>
      </w:r>
      <w:r w:rsidR="00250C86">
        <w:t xml:space="preserve">l’operatore </w:t>
      </w:r>
      <w:r>
        <w:t>suggerimenti e stimoli per preservare e migliorare il proprio benessere e gestire al meglio la propria efficienza. Il sistema è stato</w:t>
      </w:r>
      <w:r w:rsidR="00250C86">
        <w:t xml:space="preserve"> successivamente </w:t>
      </w:r>
      <w:r>
        <w:t xml:space="preserve">testato su 10 terapisti, per un </w:t>
      </w:r>
      <w:r w:rsidR="00250C86">
        <w:t>monitoraggio</w:t>
      </w:r>
      <w:r>
        <w:t xml:space="preserve"> complessivo di circa 100 sedute riabilitative.</w:t>
      </w:r>
    </w:p>
    <w:p w14:paraId="05A53233" w14:textId="77777777" w:rsidR="00624F46" w:rsidRDefault="00624F46">
      <w:pPr>
        <w:jc w:val="both"/>
        <w:rPr>
          <w:rFonts w:ascii="Arial" w:hAnsi="Arial" w:cs="Arial"/>
          <w:color w:val="000000"/>
          <w:sz w:val="20"/>
        </w:rPr>
      </w:pPr>
    </w:p>
    <w:p w14:paraId="2D838FCB" w14:textId="77777777" w:rsidR="00624F46" w:rsidRDefault="00FA42BA">
      <w:pPr>
        <w:pStyle w:val="P68B1DB1-Normal9"/>
        <w:jc w:val="both"/>
      </w:pPr>
      <w:r>
        <w:t xml:space="preserve">I vincitori francesi, spagnoli e italiani dei 3 Premi </w:t>
      </w:r>
    </w:p>
    <w:p w14:paraId="2B301A3E" w14:textId="77777777" w:rsidR="00624F46" w:rsidRDefault="00624F46">
      <w:pPr>
        <w:jc w:val="both"/>
        <w:rPr>
          <w:rFonts w:ascii="Arial" w:hAnsi="Arial" w:cs="Arial"/>
          <w:sz w:val="20"/>
        </w:rPr>
      </w:pPr>
    </w:p>
    <w:p w14:paraId="6F6B788A" w14:textId="77777777" w:rsidR="00624F46" w:rsidRDefault="00FA42BA">
      <w:pPr>
        <w:pStyle w:val="P68B1DB1-Paragraphedeliste10"/>
        <w:numPr>
          <w:ilvl w:val="0"/>
          <w:numId w:val="21"/>
        </w:numPr>
      </w:pPr>
      <w:r>
        <w:t>Premio “Prendersi cura di chi si prende cura di noi” per progetti volti a migliorare la Qualità della Vita</w:t>
      </w:r>
      <w:r w:rsidR="00250C86">
        <w:t xml:space="preserve"> al lavoro</w:t>
      </w:r>
    </w:p>
    <w:p w14:paraId="08FC32EF" w14:textId="77777777" w:rsidR="00624F46" w:rsidRDefault="00624F46">
      <w:pPr>
        <w:rPr>
          <w:rFonts w:ascii="Arial" w:eastAsiaTheme="minorHAnsi" w:hAnsi="Arial" w:cs="Arial"/>
          <w:color w:val="676665"/>
          <w:shd w:val="clear" w:color="auto" w:fill="FFFFFF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413"/>
        <w:gridCol w:w="2268"/>
        <w:gridCol w:w="5812"/>
      </w:tblGrid>
      <w:tr w:rsidR="00624F46" w14:paraId="479C7057" w14:textId="77777777">
        <w:tc>
          <w:tcPr>
            <w:tcW w:w="1413" w:type="dxa"/>
          </w:tcPr>
          <w:p w14:paraId="4E3AA469" w14:textId="77777777" w:rsidR="00624F46" w:rsidRDefault="00FA42BA">
            <w:pPr>
              <w:pStyle w:val="P68B1DB1-Normal11"/>
              <w:jc w:val="both"/>
            </w:pPr>
            <w:r>
              <w:t>Paese</w:t>
            </w:r>
          </w:p>
        </w:tc>
        <w:tc>
          <w:tcPr>
            <w:tcW w:w="2268" w:type="dxa"/>
          </w:tcPr>
          <w:p w14:paraId="3AC222B7" w14:textId="77777777" w:rsidR="00624F46" w:rsidRDefault="00FA42BA">
            <w:pPr>
              <w:pStyle w:val="P68B1DB1-Normal11"/>
              <w:jc w:val="both"/>
            </w:pPr>
            <w:r>
              <w:t>Vincitore</w:t>
            </w:r>
          </w:p>
        </w:tc>
        <w:tc>
          <w:tcPr>
            <w:tcW w:w="5812" w:type="dxa"/>
          </w:tcPr>
          <w:p w14:paraId="44BAA6C3" w14:textId="77777777" w:rsidR="00624F46" w:rsidRDefault="00FA42BA">
            <w:pPr>
              <w:pStyle w:val="P68B1DB1-Normal11"/>
              <w:jc w:val="both"/>
            </w:pPr>
            <w:r>
              <w:t>Progetto</w:t>
            </w:r>
          </w:p>
        </w:tc>
      </w:tr>
      <w:tr w:rsidR="00624F46" w14:paraId="7FE1DD88" w14:textId="77777777">
        <w:tc>
          <w:tcPr>
            <w:tcW w:w="1413" w:type="dxa"/>
          </w:tcPr>
          <w:p w14:paraId="578E89DA" w14:textId="77777777" w:rsidR="00624F46" w:rsidRDefault="00FA42BA">
            <w:pPr>
              <w:pStyle w:val="P68B1DB1-Normal12"/>
              <w:jc w:val="both"/>
            </w:pPr>
            <w:r>
              <w:t xml:space="preserve">Francia </w:t>
            </w:r>
          </w:p>
        </w:tc>
        <w:tc>
          <w:tcPr>
            <w:tcW w:w="2268" w:type="dxa"/>
          </w:tcPr>
          <w:p w14:paraId="124B5EA5" w14:textId="77777777" w:rsidR="00624F46" w:rsidRDefault="00FA42BA">
            <w:pPr>
              <w:pStyle w:val="P68B1DB1-Normal7"/>
              <w:rPr>
                <w:rFonts w:eastAsiaTheme="minorHAnsi"/>
                <w:color w:val="000000" w:themeColor="text1"/>
                <w:shd w:val="clear" w:color="auto" w:fill="FFFFFF"/>
              </w:rPr>
            </w:pPr>
            <w:r>
              <w:rPr>
                <w:b/>
              </w:rPr>
              <w:t xml:space="preserve">EHPAD La </w:t>
            </w:r>
            <w:proofErr w:type="spellStart"/>
            <w:r>
              <w:rPr>
                <w:b/>
              </w:rPr>
              <w:t>Roseraie</w:t>
            </w:r>
            <w:proofErr w:type="spellEnd"/>
            <w:r>
              <w:t xml:space="preserve"> </w:t>
            </w:r>
          </w:p>
        </w:tc>
        <w:tc>
          <w:tcPr>
            <w:tcW w:w="5812" w:type="dxa"/>
          </w:tcPr>
          <w:p w14:paraId="707A8960" w14:textId="77777777" w:rsidR="00624F46" w:rsidRDefault="00EC2B73">
            <w:pPr>
              <w:pStyle w:val="P68B1DB1-Normal7"/>
              <w:rPr>
                <w:color w:val="000000" w:themeColor="text1"/>
              </w:rPr>
            </w:pPr>
            <w:r>
              <w:t xml:space="preserve">Il Dott. </w:t>
            </w:r>
            <w:proofErr w:type="spellStart"/>
            <w:r>
              <w:t>Gillard</w:t>
            </w:r>
            <w:proofErr w:type="spellEnd"/>
            <w:r>
              <w:t xml:space="preserve">, Direttore dell’EHPAD La </w:t>
            </w:r>
            <w:proofErr w:type="spellStart"/>
            <w:r>
              <w:t>Roseraie</w:t>
            </w:r>
            <w:proofErr w:type="spellEnd"/>
            <w:r>
              <w:t>, desidera investire</w:t>
            </w:r>
            <w:r w:rsidR="00FA42BA">
              <w:t xml:space="preserve"> in</w:t>
            </w:r>
            <w:r w:rsidR="00250C86">
              <w:t xml:space="preserve"> “</w:t>
            </w:r>
            <w:r w:rsidR="00FA42BA">
              <w:t>esoscheletr</w:t>
            </w:r>
            <w:r w:rsidR="00250C86">
              <w:t>i”</w:t>
            </w:r>
            <w:r w:rsidR="00C605BC">
              <w:t xml:space="preserve"> che </w:t>
            </w:r>
            <w:r w:rsidR="00D556FC">
              <w:t>supportino g</w:t>
            </w:r>
            <w:r w:rsidR="00C605BC">
              <w:t xml:space="preserve">li operatori sanitari </w:t>
            </w:r>
            <w:r w:rsidR="00D556FC">
              <w:t>con l’obiettivo di</w:t>
            </w:r>
            <w:r w:rsidR="00FA42BA">
              <w:t xml:space="preserve"> prevenire i disturbi muscoloscheletrici</w:t>
            </w:r>
            <w:r w:rsidR="00250C86">
              <w:t xml:space="preserve"> che rappresentano la prima </w:t>
            </w:r>
            <w:r w:rsidR="00FA42BA">
              <w:t xml:space="preserve">causa di malattia professionale </w:t>
            </w:r>
            <w:r w:rsidR="00250C86">
              <w:t xml:space="preserve">del </w:t>
            </w:r>
            <w:r w:rsidR="00FA42BA">
              <w:t xml:space="preserve">personale delle </w:t>
            </w:r>
            <w:r w:rsidR="00250C86">
              <w:t>RSA</w:t>
            </w:r>
            <w:r w:rsidR="00FA42BA">
              <w:t>.</w:t>
            </w:r>
          </w:p>
          <w:p w14:paraId="27F512E0" w14:textId="77777777" w:rsidR="00624F46" w:rsidRDefault="00624F46">
            <w:pPr>
              <w:pStyle w:val="P68B1DB1-Normal8"/>
              <w:rPr>
                <w:color w:val="000000" w:themeColor="text1"/>
              </w:rPr>
            </w:pPr>
          </w:p>
        </w:tc>
      </w:tr>
      <w:tr w:rsidR="00624F46" w14:paraId="09D99CEF" w14:textId="77777777">
        <w:tc>
          <w:tcPr>
            <w:tcW w:w="1413" w:type="dxa"/>
          </w:tcPr>
          <w:p w14:paraId="16FCB986" w14:textId="77777777" w:rsidR="00624F46" w:rsidRDefault="00FA42BA">
            <w:pPr>
              <w:pStyle w:val="P68B1DB1-Normal12"/>
              <w:jc w:val="both"/>
            </w:pPr>
            <w:r>
              <w:t>Spagna</w:t>
            </w:r>
          </w:p>
        </w:tc>
        <w:tc>
          <w:tcPr>
            <w:tcW w:w="2268" w:type="dxa"/>
          </w:tcPr>
          <w:p w14:paraId="7865FAC1" w14:textId="77777777" w:rsidR="00624F46" w:rsidRPr="00FA735C" w:rsidRDefault="0008438A" w:rsidP="00234952">
            <w:pPr>
              <w:pStyle w:val="P68B1DB1-Normal7"/>
              <w:rPr>
                <w:b/>
                <w:color w:val="000000" w:themeColor="text1"/>
                <w:lang w:val="es-CU"/>
              </w:rPr>
            </w:pPr>
            <w:r>
              <w:rPr>
                <w:b/>
                <w:lang w:val="es-CU"/>
              </w:rPr>
              <w:t xml:space="preserve">CSIT Union Profesional - </w:t>
            </w:r>
            <w:r w:rsidR="00FA42BA" w:rsidRPr="00FA735C">
              <w:rPr>
                <w:b/>
                <w:lang w:val="es-CU"/>
              </w:rPr>
              <w:t xml:space="preserve">Servicio madrileño de salud </w:t>
            </w:r>
            <w:r w:rsidR="00234952">
              <w:rPr>
                <w:b/>
                <w:lang w:val="es-CU"/>
              </w:rPr>
              <w:t>(SERMAS)</w:t>
            </w:r>
          </w:p>
        </w:tc>
        <w:tc>
          <w:tcPr>
            <w:tcW w:w="5812" w:type="dxa"/>
          </w:tcPr>
          <w:p w14:paraId="7B51BD57" w14:textId="77777777" w:rsidR="00624F46" w:rsidRDefault="00902175" w:rsidP="00902175">
            <w:pPr>
              <w:pStyle w:val="P68B1DB1-Normal7"/>
              <w:rPr>
                <w:color w:val="000000" w:themeColor="text1"/>
              </w:rPr>
            </w:pPr>
            <w:r>
              <w:t>Il Dott. Montero Esteso, Segretario Generale del CSIT Unione Professionale, desidera investire nel miglioramento del</w:t>
            </w:r>
            <w:r w:rsidR="00FA42BA">
              <w:t xml:space="preserve">la </w:t>
            </w:r>
            <w:r>
              <w:t>salute fisica e psicologica e del</w:t>
            </w:r>
            <w:r w:rsidR="00FA42BA">
              <w:t xml:space="preserve"> benessere de</w:t>
            </w:r>
            <w:r w:rsidR="00250C86">
              <w:t xml:space="preserve">gli operatori sanitari </w:t>
            </w:r>
            <w:r w:rsidR="00FA42BA">
              <w:t>promuo</w:t>
            </w:r>
            <w:r w:rsidR="00C82D1B">
              <w:t>vendo abitudini e attività sane che si concretizzano in un aumento della produttività, della soddisfazione lavorativa e nell’engagement degli operatori sanitari.</w:t>
            </w:r>
          </w:p>
        </w:tc>
      </w:tr>
      <w:tr w:rsidR="00624F46" w14:paraId="5F3CFAF7" w14:textId="77777777">
        <w:tc>
          <w:tcPr>
            <w:tcW w:w="1413" w:type="dxa"/>
          </w:tcPr>
          <w:p w14:paraId="7C6626B5" w14:textId="77777777" w:rsidR="00624F46" w:rsidRDefault="00FA42BA">
            <w:pPr>
              <w:pStyle w:val="P68B1DB1-Normal12"/>
              <w:jc w:val="both"/>
            </w:pPr>
            <w:r>
              <w:lastRenderedPageBreak/>
              <w:t>Italia</w:t>
            </w:r>
          </w:p>
        </w:tc>
        <w:tc>
          <w:tcPr>
            <w:tcW w:w="2268" w:type="dxa"/>
          </w:tcPr>
          <w:p w14:paraId="75E7DC32" w14:textId="77777777" w:rsidR="00624F46" w:rsidRDefault="0008438A" w:rsidP="0008438A">
            <w:pPr>
              <w:pStyle w:val="P68B1DB1-Normal13"/>
              <w:autoSpaceDE w:val="0"/>
              <w:autoSpaceDN w:val="0"/>
              <w:adjustRightInd w:val="0"/>
            </w:pPr>
            <w:r>
              <w:t xml:space="preserve">Azienda </w:t>
            </w:r>
            <w:proofErr w:type="gramStart"/>
            <w:r>
              <w:t xml:space="preserve">ospedaliera </w:t>
            </w:r>
            <w:r w:rsidR="00FA42BA">
              <w:t xml:space="preserve"> San</w:t>
            </w:r>
            <w:proofErr w:type="gramEnd"/>
            <w:r w:rsidR="00FA42BA">
              <w:t xml:space="preserve"> Giovanni Addolorata</w:t>
            </w:r>
          </w:p>
        </w:tc>
        <w:tc>
          <w:tcPr>
            <w:tcW w:w="5812" w:type="dxa"/>
          </w:tcPr>
          <w:p w14:paraId="5AF76079" w14:textId="51FCE4A7" w:rsidR="00624F46" w:rsidRDefault="00902175" w:rsidP="00902175">
            <w:pPr>
              <w:pStyle w:val="P68B1DB1-Normal7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Il Dott. </w:t>
            </w:r>
            <w:proofErr w:type="spellStart"/>
            <w:r>
              <w:t>Gaspa</w:t>
            </w:r>
            <w:proofErr w:type="spellEnd"/>
            <w:r>
              <w:t xml:space="preserve">, </w:t>
            </w:r>
            <w:r>
              <w:rPr>
                <w:bdr w:val="none" w:sz="0" w:space="0" w:color="auto" w:frame="1"/>
              </w:rPr>
              <w:t xml:space="preserve">Responsabile </w:t>
            </w:r>
            <w:proofErr w:type="spellStart"/>
            <w:r>
              <w:rPr>
                <w:bdr w:val="none" w:sz="0" w:space="0" w:color="auto" w:frame="1"/>
              </w:rPr>
              <w:t>U.o.s.d</w:t>
            </w:r>
            <w:proofErr w:type="spellEnd"/>
            <w:r>
              <w:rPr>
                <w:bdr w:val="none" w:sz="0" w:space="0" w:color="auto" w:frame="1"/>
              </w:rPr>
              <w:t>. Ufficio Relazioni con il Pubblico e Comunicazione Interna,</w:t>
            </w:r>
            <w:r>
              <w:t xml:space="preserve"> ha in progetto di s</w:t>
            </w:r>
            <w:r w:rsidR="00FA42BA">
              <w:t>viluppare un pannello di controllo per monitorare in tempo reale il rischio di stress lavor</w:t>
            </w:r>
            <w:r>
              <w:t>o correlato</w:t>
            </w:r>
            <w:r w:rsidR="00F44782">
              <w:t xml:space="preserve">. </w:t>
            </w:r>
            <w:r>
              <w:t>U</w:t>
            </w:r>
            <w:r w:rsidR="00C82D1B">
              <w:t>n’analisi quantitativa e qualitativa approfondita dei dati permette</w:t>
            </w:r>
            <w:r w:rsidR="00F44782">
              <w:t>rà</w:t>
            </w:r>
            <w:r w:rsidR="00C82D1B">
              <w:t xml:space="preserve"> di attivare un percorso di pianificazione e d’intervento</w:t>
            </w:r>
            <w:r w:rsidR="00F44782">
              <w:t xml:space="preserve"> procedendo</w:t>
            </w:r>
            <w:r w:rsidR="00C82D1B">
              <w:t xml:space="preserve"> </w:t>
            </w:r>
            <w:r w:rsidR="00466819">
              <w:t xml:space="preserve">sia </w:t>
            </w:r>
            <w:r w:rsidR="00C82D1B">
              <w:t xml:space="preserve">all’identificazione </w:t>
            </w:r>
            <w:r w:rsidR="00F44782">
              <w:t>delle problematiche</w:t>
            </w:r>
            <w:r w:rsidR="00466819">
              <w:t xml:space="preserve"> che</w:t>
            </w:r>
            <w:r w:rsidR="00F44782">
              <w:t xml:space="preserve"> </w:t>
            </w:r>
            <w:r w:rsidR="00466819">
              <w:t xml:space="preserve">delle azioni </w:t>
            </w:r>
            <w:r w:rsidR="00C82D1B">
              <w:t xml:space="preserve">correttive </w:t>
            </w:r>
            <w:r w:rsidR="00466819">
              <w:t>con la possibilità di</w:t>
            </w:r>
            <w:r w:rsidR="00C82D1B">
              <w:t xml:space="preserve"> verificarne l’efficacia</w:t>
            </w:r>
            <w:r w:rsidR="00466819">
              <w:t xml:space="preserve"> nel tempo</w:t>
            </w:r>
            <w:r w:rsidR="00C82D1B">
              <w:t>.</w:t>
            </w:r>
            <w:r w:rsidR="00466819">
              <w:t xml:space="preserve"> L’orizzonte è, poi, lo sviluppo di un algoritmo che, basandosi sulle osservazioni pregresse, possa rafforzare la capacità di predire le criticità prima che si verifichino.</w:t>
            </w:r>
          </w:p>
        </w:tc>
      </w:tr>
    </w:tbl>
    <w:p w14:paraId="4174BCFB" w14:textId="77777777" w:rsidR="00624F46" w:rsidRDefault="00624F46">
      <w:pPr>
        <w:jc w:val="both"/>
        <w:rPr>
          <w:rFonts w:ascii="Arial" w:eastAsiaTheme="minorHAnsi" w:hAnsi="Arial" w:cs="Arial"/>
          <w:color w:val="676665"/>
          <w:shd w:val="clear" w:color="auto" w:fill="FFFFFF"/>
        </w:rPr>
      </w:pPr>
    </w:p>
    <w:p w14:paraId="3682CE90" w14:textId="77777777" w:rsidR="00624F46" w:rsidRDefault="00FA42BA">
      <w:pPr>
        <w:pStyle w:val="P68B1DB1-Paragraphedeliste10"/>
        <w:numPr>
          <w:ilvl w:val="0"/>
          <w:numId w:val="21"/>
        </w:numPr>
        <w:jc w:val="both"/>
      </w:pPr>
      <w:r>
        <w:t xml:space="preserve">Premio “Riduzione del rischio </w:t>
      </w:r>
      <w:r w:rsidR="0058007C">
        <w:t>sanitario</w:t>
      </w:r>
      <w:r>
        <w:t>” per progetti innovativi a favore del miglioramento delle procedure e delle pratiche mediche</w:t>
      </w:r>
    </w:p>
    <w:p w14:paraId="533B3AEF" w14:textId="77777777" w:rsidR="00624F46" w:rsidRDefault="00624F46">
      <w:pPr>
        <w:jc w:val="both"/>
        <w:rPr>
          <w:rFonts w:ascii="Arial" w:hAnsi="Arial" w:cs="Arial"/>
          <w:b/>
          <w:color w:val="F29400"/>
          <w:sz w:val="22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413"/>
        <w:gridCol w:w="2268"/>
        <w:gridCol w:w="5812"/>
      </w:tblGrid>
      <w:tr w:rsidR="00624F46" w14:paraId="7D3B2926" w14:textId="77777777">
        <w:tc>
          <w:tcPr>
            <w:tcW w:w="1413" w:type="dxa"/>
          </w:tcPr>
          <w:p w14:paraId="2250CDC0" w14:textId="77777777" w:rsidR="00624F46" w:rsidRDefault="00FA42BA">
            <w:pPr>
              <w:pStyle w:val="P68B1DB1-Normal11"/>
              <w:jc w:val="both"/>
            </w:pPr>
            <w:r>
              <w:t>Paese</w:t>
            </w:r>
          </w:p>
        </w:tc>
        <w:tc>
          <w:tcPr>
            <w:tcW w:w="2268" w:type="dxa"/>
          </w:tcPr>
          <w:p w14:paraId="10F1F9F2" w14:textId="77777777" w:rsidR="00624F46" w:rsidRDefault="00FA42BA">
            <w:pPr>
              <w:pStyle w:val="P68B1DB1-Normal11"/>
              <w:jc w:val="both"/>
            </w:pPr>
            <w:r>
              <w:t>Vincitore</w:t>
            </w:r>
          </w:p>
        </w:tc>
        <w:tc>
          <w:tcPr>
            <w:tcW w:w="5812" w:type="dxa"/>
          </w:tcPr>
          <w:p w14:paraId="2E0E7F6C" w14:textId="77777777" w:rsidR="00624F46" w:rsidRDefault="00FA42BA">
            <w:pPr>
              <w:pStyle w:val="P68B1DB1-Normal11"/>
              <w:jc w:val="both"/>
            </w:pPr>
            <w:r>
              <w:t>Progetto</w:t>
            </w:r>
          </w:p>
        </w:tc>
      </w:tr>
      <w:tr w:rsidR="00624F46" w14:paraId="6C0489B5" w14:textId="77777777">
        <w:tc>
          <w:tcPr>
            <w:tcW w:w="1413" w:type="dxa"/>
          </w:tcPr>
          <w:p w14:paraId="61A68B9E" w14:textId="77777777" w:rsidR="00624F46" w:rsidRDefault="00FA42BA">
            <w:pPr>
              <w:pStyle w:val="P68B1DB1-Normal12"/>
              <w:jc w:val="both"/>
            </w:pPr>
            <w:r>
              <w:t>Francia</w:t>
            </w:r>
          </w:p>
        </w:tc>
        <w:tc>
          <w:tcPr>
            <w:tcW w:w="2268" w:type="dxa"/>
          </w:tcPr>
          <w:p w14:paraId="4D470D21" w14:textId="77777777" w:rsidR="00624F46" w:rsidRPr="00E20923" w:rsidRDefault="0076514E" w:rsidP="0076514E">
            <w:pPr>
              <w:pStyle w:val="P68B1DB1-Normal7"/>
              <w:rPr>
                <w:b/>
                <w:color w:val="000000" w:themeColor="text1"/>
                <w:lang w:val="fr-FR"/>
              </w:rPr>
            </w:pPr>
            <w:r>
              <w:rPr>
                <w:b/>
                <w:lang w:val="fr-FR"/>
              </w:rPr>
              <w:t>C</w:t>
            </w:r>
            <w:r w:rsidR="00E20923" w:rsidRPr="00E20923">
              <w:rPr>
                <w:b/>
                <w:lang w:val="fr-FR"/>
              </w:rPr>
              <w:t>linique mutualiste de</w:t>
            </w:r>
            <w:r w:rsidR="00FA42BA" w:rsidRPr="00E20923">
              <w:rPr>
                <w:b/>
                <w:lang w:val="fr-FR"/>
              </w:rPr>
              <w:t xml:space="preserve"> Saint-Etienne</w:t>
            </w:r>
            <w:r w:rsidR="00FA42BA" w:rsidRPr="00E20923">
              <w:rPr>
                <w:lang w:val="fr-FR"/>
              </w:rPr>
              <w:t xml:space="preserve"> </w:t>
            </w:r>
          </w:p>
        </w:tc>
        <w:tc>
          <w:tcPr>
            <w:tcW w:w="5812" w:type="dxa"/>
          </w:tcPr>
          <w:p w14:paraId="39CF97EF" w14:textId="77777777" w:rsidR="004155FC" w:rsidRPr="0002339E" w:rsidRDefault="00EA36AF" w:rsidP="002B0E27">
            <w:pPr>
              <w:pStyle w:val="P68B1DB1-Normal7"/>
              <w:jc w:val="both"/>
              <w:rPr>
                <w:color w:val="000000" w:themeColor="text1"/>
              </w:rPr>
            </w:pPr>
            <w:r>
              <w:t>Il Dott. Blanc, Chirurgo addominale e digestiva della Cl</w:t>
            </w:r>
            <w:r w:rsidR="0076514E">
              <w:t>inica</w:t>
            </w:r>
            <w:r>
              <w:t xml:space="preserve"> </w:t>
            </w:r>
            <w:r w:rsidR="0076514E">
              <w:t>mutualista</w:t>
            </w:r>
            <w:r>
              <w:t xml:space="preserve"> di Sant’Etienne, ha in progetto di u</w:t>
            </w:r>
            <w:r w:rsidR="00E20923">
              <w:t>tilizzare</w:t>
            </w:r>
            <w:r>
              <w:t xml:space="preserve"> il sistema </w:t>
            </w:r>
            <w:proofErr w:type="spellStart"/>
            <w:r>
              <w:t>hypnoVR</w:t>
            </w:r>
            <w:proofErr w:type="spellEnd"/>
            <w:r>
              <w:t xml:space="preserve"> </w:t>
            </w:r>
            <w:r w:rsidR="00FA42BA">
              <w:t xml:space="preserve">che </w:t>
            </w:r>
            <w:r w:rsidR="00E20923">
              <w:t>consente di ridurre</w:t>
            </w:r>
            <w:r w:rsidR="00FA42BA">
              <w:t xml:space="preserve"> lo stress attraverso l</w:t>
            </w:r>
            <w:r w:rsidR="002A1F5B">
              <w:t>’</w:t>
            </w:r>
            <w:r w:rsidR="00FA42BA">
              <w:t>ipno</w:t>
            </w:r>
            <w:r w:rsidR="0002339E">
              <w:t xml:space="preserve">si, tramite la realtà virtuale e di </w:t>
            </w:r>
            <w:r w:rsidR="0002339E" w:rsidRPr="0002339E">
              <w:t>creare una sala relax ad accesso libero per migliorare le condizioni di lavoro in sala operatoria, in particolare riducendo lo stress delle équipe medico-chirurgiche per ridurre gli incidenti in sala operatoria e quindi prevenire i rischi sanitari e garantire una cura ottimale dei pazienti</w:t>
            </w:r>
          </w:p>
        </w:tc>
      </w:tr>
      <w:tr w:rsidR="00624F46" w14:paraId="01FA426B" w14:textId="77777777">
        <w:tc>
          <w:tcPr>
            <w:tcW w:w="1413" w:type="dxa"/>
          </w:tcPr>
          <w:p w14:paraId="0523D573" w14:textId="77777777" w:rsidR="00624F46" w:rsidRDefault="00FA42BA">
            <w:pPr>
              <w:pStyle w:val="P68B1DB1-Normal12"/>
              <w:jc w:val="both"/>
            </w:pPr>
            <w:r>
              <w:t>Spagna</w:t>
            </w:r>
          </w:p>
        </w:tc>
        <w:tc>
          <w:tcPr>
            <w:tcW w:w="2268" w:type="dxa"/>
          </w:tcPr>
          <w:p w14:paraId="4AC05772" w14:textId="77777777" w:rsidR="00624F46" w:rsidRPr="00FA735C" w:rsidRDefault="00FA42BA">
            <w:pPr>
              <w:pStyle w:val="P68B1DB1-Normal13"/>
              <w:rPr>
                <w:lang w:val="es-CU"/>
              </w:rPr>
            </w:pPr>
            <w:r w:rsidRPr="00FA735C">
              <w:rPr>
                <w:lang w:val="es-CU"/>
              </w:rPr>
              <w:t>I</w:t>
            </w:r>
            <w:r w:rsidR="003C2C44" w:rsidRPr="00FA735C">
              <w:rPr>
                <w:lang w:val="es-CU"/>
              </w:rPr>
              <w:t>nstitut d’</w:t>
            </w:r>
            <w:r w:rsidRPr="00FA735C">
              <w:rPr>
                <w:lang w:val="es-CU"/>
              </w:rPr>
              <w:t xml:space="preserve"> Investigació i Innovació Parc Taulí</w:t>
            </w:r>
          </w:p>
        </w:tc>
        <w:tc>
          <w:tcPr>
            <w:tcW w:w="5812" w:type="dxa"/>
          </w:tcPr>
          <w:p w14:paraId="4FE792DF" w14:textId="77777777" w:rsidR="00624F46" w:rsidRPr="004155FC" w:rsidRDefault="0002339E" w:rsidP="0002339E">
            <w:pPr>
              <w:pStyle w:val="P68B1DB1-Normal7"/>
              <w:jc w:val="both"/>
            </w:pPr>
            <w:r>
              <w:t xml:space="preserve">Il Sig. </w:t>
            </w:r>
            <w:proofErr w:type="spellStart"/>
            <w:r>
              <w:t>Torralbas</w:t>
            </w:r>
            <w:proofErr w:type="spellEnd"/>
            <w:r>
              <w:t xml:space="preserve"> Ortega, Infermiere pediatrico dell’Ospedale Universitario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Taulì</w:t>
            </w:r>
            <w:proofErr w:type="spellEnd"/>
            <w:r>
              <w:t xml:space="preserve">, propone </w:t>
            </w:r>
            <w:r w:rsidR="00FA42BA">
              <w:t xml:space="preserve">un sistema innovativo per la protezione dei serbatoi sottocutanei in pazienti con patologie gravi e/o croniche che richiedono ripetute infusioni di farmaci o liquidi per via endovenosa. </w:t>
            </w:r>
            <w:r w:rsidR="002B0E27">
              <w:t xml:space="preserve">L’obiettivo dello </w:t>
            </w:r>
            <w:r w:rsidR="002B0E27" w:rsidRPr="004155FC">
              <w:t>studio</w:t>
            </w:r>
            <w:r w:rsidR="002B0E27">
              <w:t xml:space="preserve"> </w:t>
            </w:r>
            <w:r w:rsidR="004155FC">
              <w:t>è validare la sua utilità per bambini e adolescenti</w:t>
            </w:r>
            <w:r>
              <w:t xml:space="preserve"> che utilizzano </w:t>
            </w:r>
            <w:proofErr w:type="gramStart"/>
            <w:r>
              <w:t>questo dispositivi</w:t>
            </w:r>
            <w:proofErr w:type="gramEnd"/>
            <w:r w:rsidR="004155FC">
              <w:t>.</w:t>
            </w:r>
          </w:p>
        </w:tc>
      </w:tr>
      <w:tr w:rsidR="0076514E" w14:paraId="11A77026" w14:textId="77777777">
        <w:tc>
          <w:tcPr>
            <w:tcW w:w="1413" w:type="dxa"/>
            <w:vMerge w:val="restart"/>
          </w:tcPr>
          <w:p w14:paraId="78D2A855" w14:textId="77777777" w:rsidR="0076514E" w:rsidRDefault="0076514E" w:rsidP="00FA735C">
            <w:pPr>
              <w:pStyle w:val="P68B1DB1-Normal12"/>
              <w:jc w:val="both"/>
            </w:pPr>
            <w:r>
              <w:t xml:space="preserve">Italia </w:t>
            </w:r>
          </w:p>
        </w:tc>
        <w:tc>
          <w:tcPr>
            <w:tcW w:w="2268" w:type="dxa"/>
          </w:tcPr>
          <w:p w14:paraId="4490BE31" w14:textId="77777777" w:rsidR="0076514E" w:rsidRDefault="0076514E" w:rsidP="00FA735C">
            <w:pPr>
              <w:pStyle w:val="P68B1DB1-Normal13"/>
              <w:autoSpaceDE w:val="0"/>
              <w:autoSpaceDN w:val="0"/>
              <w:adjustRightInd w:val="0"/>
            </w:pPr>
            <w:r>
              <w:t>Fondazione Poliambulanza</w:t>
            </w:r>
          </w:p>
          <w:p w14:paraId="7FDD2B33" w14:textId="77777777" w:rsidR="0076514E" w:rsidRDefault="0076514E" w:rsidP="00FA735C">
            <w:pPr>
              <w:pStyle w:val="P68B1DB1-Normal13"/>
              <w:autoSpaceDE w:val="0"/>
              <w:autoSpaceDN w:val="0"/>
              <w:adjustRightInd w:val="0"/>
            </w:pPr>
            <w:r>
              <w:t>Istituto Ospedaliero</w:t>
            </w:r>
          </w:p>
          <w:p w14:paraId="62CF35B7" w14:textId="77777777" w:rsidR="0076514E" w:rsidRDefault="0076514E" w:rsidP="00FA735C">
            <w:pPr>
              <w:pStyle w:val="P68B1DB1-Normal13"/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14:paraId="424CA6CA" w14:textId="6BD54521" w:rsidR="0076514E" w:rsidRDefault="0076514E" w:rsidP="00B91DC8">
            <w:pPr>
              <w:pStyle w:val="P68B1DB1-Normal7"/>
              <w:autoSpaceDE w:val="0"/>
              <w:autoSpaceDN w:val="0"/>
              <w:adjustRightInd w:val="0"/>
              <w:jc w:val="both"/>
            </w:pPr>
            <w:r w:rsidRPr="00B91DC8">
              <w:t xml:space="preserve">La Dott.ssa De Rango, Risk Manager della Fondazione Poliambulanza Istituto Ospedaliero, </w:t>
            </w:r>
            <w:r w:rsidR="00F44782">
              <w:t xml:space="preserve">racconta l’estensione del </w:t>
            </w:r>
            <w:r w:rsidRPr="00B91DC8">
              <w:t>ruolo della gestione del rischio a tutta la sua organizzazione</w:t>
            </w:r>
            <w:r w:rsidR="00F44782">
              <w:t>:</w:t>
            </w:r>
            <w:r w:rsidRPr="00B91DC8">
              <w:t xml:space="preserve"> una visione di gestione integrata denominata Enterprise Risk Management (ERM). Tutte le aree della Fondazione Poliambulanza (unità strategiche, unità operative, dipartimenti) sono chiamate dal dipartimento di gestione del rischio a identificare le aree più esposte a probabili eventi dannosi per il paziente, per chi lo assiste e per l'azienda nel suo complesso, per realizzare progetti di miglioramento area-specifici. Questo approccio </w:t>
            </w:r>
            <w:r w:rsidR="00F44782">
              <w:t>si fonda su una rete di 65 referenti del RM nei reparti che hanno effettivamente trasformato l’approccio da reattivo a proattivo</w:t>
            </w:r>
            <w:r w:rsidRPr="00B91DC8">
              <w:t>.</w:t>
            </w:r>
          </w:p>
        </w:tc>
      </w:tr>
      <w:tr w:rsidR="0076514E" w14:paraId="66E42020" w14:textId="77777777">
        <w:tc>
          <w:tcPr>
            <w:tcW w:w="1413" w:type="dxa"/>
            <w:vMerge/>
          </w:tcPr>
          <w:p w14:paraId="5F861055" w14:textId="77777777" w:rsidR="0076514E" w:rsidRDefault="0076514E" w:rsidP="00FA735C">
            <w:pPr>
              <w:pStyle w:val="P68B1DB1-Normal12"/>
              <w:jc w:val="both"/>
            </w:pPr>
          </w:p>
        </w:tc>
        <w:tc>
          <w:tcPr>
            <w:tcW w:w="2268" w:type="dxa"/>
          </w:tcPr>
          <w:p w14:paraId="352D855D" w14:textId="77777777" w:rsidR="0076514E" w:rsidRDefault="0076514E" w:rsidP="00FA735C">
            <w:pPr>
              <w:pStyle w:val="P68B1DB1-Normal13"/>
              <w:autoSpaceDE w:val="0"/>
              <w:autoSpaceDN w:val="0"/>
              <w:adjustRightInd w:val="0"/>
            </w:pPr>
            <w:r>
              <w:t>Casa di cura Villa Maria Spa</w:t>
            </w:r>
          </w:p>
          <w:p w14:paraId="2E621D9F" w14:textId="77777777" w:rsidR="0076514E" w:rsidRDefault="0076514E" w:rsidP="00FA7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051738A1" w14:textId="784F0CF4" w:rsidR="0076514E" w:rsidRDefault="00FF3379" w:rsidP="006C3FF6">
            <w:pPr>
              <w:pStyle w:val="P68B1DB1-Normal7"/>
              <w:jc w:val="both"/>
              <w:rPr>
                <w:color w:val="000000" w:themeColor="text1"/>
              </w:rPr>
            </w:pPr>
            <w:r>
              <w:t xml:space="preserve">L’Infermiere coordinatore </w:t>
            </w:r>
            <w:r w:rsidR="00F44782">
              <w:t>Fabio</w:t>
            </w:r>
            <w:r w:rsidR="0076514E">
              <w:t xml:space="preserve"> Destro</w:t>
            </w:r>
            <w:r w:rsidR="00466819">
              <w:t>,</w:t>
            </w:r>
            <w:r>
              <w:t xml:space="preserve"> presso la</w:t>
            </w:r>
            <w:r w:rsidR="0076514E">
              <w:t xml:space="preserve"> Casa di Cura Villa Maria Spa, ha </w:t>
            </w:r>
            <w:r w:rsidR="00466819">
              <w:t>seguito lo sviluppo di</w:t>
            </w:r>
            <w:r w:rsidR="0076514E">
              <w:t xml:space="preserve"> un applicativo fruibile da più dispositivi contenente un riepilogo delle istruzioni</w:t>
            </w:r>
            <w:r>
              <w:t>, flow chart</w:t>
            </w:r>
            <w:r w:rsidR="0076514E">
              <w:t xml:space="preserve"> e procedure operative più importanti collegate alle raccomandazioni ministeriali per la riduzione del rischio clinico. </w:t>
            </w:r>
            <w:r w:rsidR="0076514E" w:rsidRPr="006C3FF6">
              <w:t>L'obiettivo ora è quello di integrare l'applicazione con un sistema di segnalazione di quasi incidenti ed errori e altri progetti relativi al rischio medico, come i promemoria quotidiani di buone pratiche.</w:t>
            </w:r>
          </w:p>
        </w:tc>
      </w:tr>
    </w:tbl>
    <w:p w14:paraId="58B148D6" w14:textId="77777777" w:rsidR="00624F46" w:rsidRDefault="00624F46">
      <w:pPr>
        <w:jc w:val="both"/>
        <w:rPr>
          <w:rFonts w:ascii="Arial" w:hAnsi="Arial" w:cs="Arial"/>
          <w:b/>
          <w:color w:val="F29400"/>
          <w:sz w:val="22"/>
        </w:rPr>
      </w:pPr>
    </w:p>
    <w:p w14:paraId="24441216" w14:textId="77777777" w:rsidR="006C3FF6" w:rsidRDefault="006C3FF6">
      <w:pPr>
        <w:jc w:val="both"/>
        <w:rPr>
          <w:rFonts w:ascii="Arial" w:hAnsi="Arial" w:cs="Arial"/>
          <w:b/>
          <w:color w:val="F29400"/>
          <w:sz w:val="22"/>
        </w:rPr>
      </w:pPr>
    </w:p>
    <w:p w14:paraId="62768F63" w14:textId="77777777" w:rsidR="006C3FF6" w:rsidRDefault="006C3FF6">
      <w:pPr>
        <w:jc w:val="both"/>
        <w:rPr>
          <w:rFonts w:ascii="Arial" w:hAnsi="Arial" w:cs="Arial"/>
          <w:b/>
          <w:color w:val="F29400"/>
          <w:sz w:val="22"/>
        </w:rPr>
      </w:pPr>
    </w:p>
    <w:p w14:paraId="7967A80C" w14:textId="77777777" w:rsidR="006C3FF6" w:rsidRDefault="006C3FF6">
      <w:pPr>
        <w:jc w:val="both"/>
        <w:rPr>
          <w:rFonts w:ascii="Arial" w:hAnsi="Arial" w:cs="Arial"/>
          <w:b/>
          <w:color w:val="F29400"/>
          <w:sz w:val="22"/>
        </w:rPr>
      </w:pPr>
    </w:p>
    <w:p w14:paraId="18A6C175" w14:textId="77777777" w:rsidR="006C3FF6" w:rsidRDefault="006C3FF6">
      <w:pPr>
        <w:jc w:val="both"/>
        <w:rPr>
          <w:rFonts w:ascii="Arial" w:hAnsi="Arial" w:cs="Arial"/>
          <w:b/>
          <w:color w:val="F29400"/>
          <w:sz w:val="22"/>
        </w:rPr>
      </w:pPr>
    </w:p>
    <w:p w14:paraId="50586AF6" w14:textId="77777777" w:rsidR="006C3FF6" w:rsidRDefault="006C3FF6">
      <w:pPr>
        <w:jc w:val="both"/>
        <w:rPr>
          <w:rFonts w:ascii="Arial" w:hAnsi="Arial" w:cs="Arial"/>
          <w:b/>
          <w:color w:val="F29400"/>
          <w:sz w:val="22"/>
        </w:rPr>
      </w:pPr>
    </w:p>
    <w:p w14:paraId="6B0C47D1" w14:textId="77777777" w:rsidR="00624F46" w:rsidRDefault="00FA42BA">
      <w:pPr>
        <w:pStyle w:val="P68B1DB1-Paragraphedeliste10"/>
        <w:numPr>
          <w:ilvl w:val="0"/>
          <w:numId w:val="21"/>
        </w:numPr>
        <w:jc w:val="both"/>
      </w:pPr>
      <w:r>
        <w:t>Premio “</w:t>
      </w:r>
      <w:r w:rsidR="0058007C">
        <w:t>Riduzione del rischio cyber</w:t>
      </w:r>
      <w:r>
        <w:t xml:space="preserve">” </w:t>
      </w:r>
      <w:r w:rsidR="003C2C44">
        <w:t>per le</w:t>
      </w:r>
      <w:r>
        <w:t xml:space="preserve"> azioni di prevenzione e sensibilizzazione </w:t>
      </w:r>
      <w:r w:rsidR="003C2C44">
        <w:t xml:space="preserve">dei </w:t>
      </w:r>
      <w:r>
        <w:t xml:space="preserve">professionisti, </w:t>
      </w:r>
      <w:r w:rsidR="003C2C44">
        <w:t xml:space="preserve">le </w:t>
      </w:r>
      <w:r>
        <w:t>soluzioni organizzative e</w:t>
      </w:r>
      <w:r w:rsidR="00025D84">
        <w:t xml:space="preserve"> le</w:t>
      </w:r>
      <w:r>
        <w:t xml:space="preserve"> tecniche per affrontare il rischio </w:t>
      </w:r>
      <w:r w:rsidR="003C2C44">
        <w:t>informatico</w:t>
      </w:r>
    </w:p>
    <w:p w14:paraId="512BFEB5" w14:textId="77777777" w:rsidR="00624F46" w:rsidRDefault="00624F46">
      <w:pPr>
        <w:jc w:val="both"/>
        <w:rPr>
          <w:rFonts w:ascii="Arial" w:hAnsi="Arial" w:cs="Arial"/>
          <w:b/>
          <w:color w:val="F29400"/>
          <w:sz w:val="22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756"/>
        <w:gridCol w:w="1925"/>
        <w:gridCol w:w="5812"/>
      </w:tblGrid>
      <w:tr w:rsidR="00624F46" w14:paraId="71E71E07" w14:textId="77777777">
        <w:tc>
          <w:tcPr>
            <w:tcW w:w="1756" w:type="dxa"/>
          </w:tcPr>
          <w:p w14:paraId="1FD7413E" w14:textId="77777777" w:rsidR="00624F46" w:rsidRDefault="00FA42BA">
            <w:pPr>
              <w:pStyle w:val="P68B1DB1-Normal11"/>
              <w:jc w:val="both"/>
            </w:pPr>
            <w:r>
              <w:t>Paese</w:t>
            </w:r>
          </w:p>
        </w:tc>
        <w:tc>
          <w:tcPr>
            <w:tcW w:w="1925" w:type="dxa"/>
          </w:tcPr>
          <w:p w14:paraId="1FEEB90C" w14:textId="77777777" w:rsidR="00624F46" w:rsidRDefault="00FA42BA">
            <w:pPr>
              <w:pStyle w:val="P68B1DB1-Normal11"/>
              <w:jc w:val="both"/>
            </w:pPr>
            <w:r>
              <w:t>Vincitore</w:t>
            </w:r>
          </w:p>
        </w:tc>
        <w:tc>
          <w:tcPr>
            <w:tcW w:w="5812" w:type="dxa"/>
          </w:tcPr>
          <w:p w14:paraId="243DCCD0" w14:textId="77777777" w:rsidR="00624F46" w:rsidRDefault="00FA42BA">
            <w:pPr>
              <w:pStyle w:val="P68B1DB1-Normal11"/>
              <w:jc w:val="both"/>
            </w:pPr>
            <w:r>
              <w:t>Progetto</w:t>
            </w:r>
          </w:p>
        </w:tc>
      </w:tr>
      <w:tr w:rsidR="00624F46" w14:paraId="68D79312" w14:textId="77777777">
        <w:tc>
          <w:tcPr>
            <w:tcW w:w="1756" w:type="dxa"/>
          </w:tcPr>
          <w:p w14:paraId="4A77E3E9" w14:textId="77777777" w:rsidR="00624F46" w:rsidRDefault="00FA42BA">
            <w:pPr>
              <w:pStyle w:val="P68B1DB1-Normal12"/>
              <w:jc w:val="both"/>
            </w:pPr>
            <w:r>
              <w:t>Francia</w:t>
            </w:r>
          </w:p>
        </w:tc>
        <w:tc>
          <w:tcPr>
            <w:tcW w:w="1925" w:type="dxa"/>
          </w:tcPr>
          <w:p w14:paraId="746F34BD" w14:textId="77777777" w:rsidR="00624F46" w:rsidRPr="003C2C44" w:rsidRDefault="003C2C44">
            <w:pPr>
              <w:pStyle w:val="P68B1DB1-Normal13"/>
              <w:rPr>
                <w:lang w:val="fr-FR"/>
              </w:rPr>
            </w:pPr>
            <w:r w:rsidRPr="003C2C44">
              <w:rPr>
                <w:lang w:val="fr-FR"/>
              </w:rPr>
              <w:t xml:space="preserve">Hôpitaux Universitaires de Strasbourg 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812" w:type="dxa"/>
          </w:tcPr>
          <w:p w14:paraId="6947215B" w14:textId="77777777" w:rsidR="00624F46" w:rsidRDefault="003B7ED0" w:rsidP="00234F49">
            <w:pPr>
              <w:pStyle w:val="P68B1DB1-Normal7"/>
              <w:jc w:val="both"/>
              <w:rPr>
                <w:color w:val="000000" w:themeColor="text1"/>
              </w:rPr>
            </w:pPr>
            <w:r>
              <w:t xml:space="preserve">Il Sig. Cambon, CISO degli Ospedali Universitari di Strasburgo, ha sviluppato, in collaborazione con il Dottor Roman, medico del lavoro, </w:t>
            </w:r>
            <w:r w:rsidR="00611BC6">
              <w:t xml:space="preserve">un </w:t>
            </w:r>
            <w:proofErr w:type="spellStart"/>
            <w:r w:rsidR="00611BC6" w:rsidRPr="00611BC6">
              <w:rPr>
                <w:i/>
              </w:rPr>
              <w:t>escape</w:t>
            </w:r>
            <w:proofErr w:type="spellEnd"/>
            <w:r w:rsidR="00611BC6" w:rsidRPr="00611BC6">
              <w:rPr>
                <w:i/>
              </w:rPr>
              <w:t xml:space="preserve"> game</w:t>
            </w:r>
            <w:r>
              <w:t xml:space="preserve"> volto a sensibilizzare gli operatori sanitari e non sanitari sui rischi informatici e psicosociali. L'obiettiv</w:t>
            </w:r>
            <w:r w:rsidR="00611BC6">
              <w:t xml:space="preserve">o </w:t>
            </w:r>
            <w:proofErr w:type="spellStart"/>
            <w:r w:rsidR="00611BC6">
              <w:t>dell’</w:t>
            </w:r>
            <w:r w:rsidR="00611BC6" w:rsidRPr="00611BC6">
              <w:rPr>
                <w:i/>
              </w:rPr>
              <w:t>escape</w:t>
            </w:r>
            <w:proofErr w:type="spellEnd"/>
            <w:r w:rsidR="00611BC6" w:rsidRPr="00611BC6">
              <w:rPr>
                <w:i/>
              </w:rPr>
              <w:t xml:space="preserve"> game </w:t>
            </w:r>
            <w:r>
              <w:t xml:space="preserve">è quello di analizzare i meccanismi di errori </w:t>
            </w:r>
            <w:r w:rsidR="00234F49">
              <w:t>e mal utilizzi</w:t>
            </w:r>
            <w:r>
              <w:t xml:space="preserve"> attraverso uno scenario in cui l'operatore sanitario si confronta con un ambiente di lavoro complesso e una situazione critica cyber.</w:t>
            </w:r>
          </w:p>
        </w:tc>
      </w:tr>
      <w:tr w:rsidR="00624F46" w14:paraId="5D250974" w14:textId="77777777">
        <w:tc>
          <w:tcPr>
            <w:tcW w:w="1756" w:type="dxa"/>
          </w:tcPr>
          <w:p w14:paraId="313212C6" w14:textId="77777777" w:rsidR="00624F46" w:rsidRDefault="00FA42BA">
            <w:pPr>
              <w:pStyle w:val="P68B1DB1-Normal12"/>
              <w:jc w:val="both"/>
            </w:pPr>
            <w:r>
              <w:t>Spagna</w:t>
            </w:r>
          </w:p>
        </w:tc>
        <w:tc>
          <w:tcPr>
            <w:tcW w:w="1925" w:type="dxa"/>
          </w:tcPr>
          <w:p w14:paraId="69070BB8" w14:textId="77777777" w:rsidR="00624F46" w:rsidRDefault="00FA42BA">
            <w:pPr>
              <w:pStyle w:val="P68B1DB1-Normal13"/>
            </w:pPr>
            <w:r>
              <w:t>Complejo Hospitalario de Pontevedra</w:t>
            </w:r>
          </w:p>
        </w:tc>
        <w:tc>
          <w:tcPr>
            <w:tcW w:w="5812" w:type="dxa"/>
          </w:tcPr>
          <w:p w14:paraId="4E599139" w14:textId="77777777" w:rsidR="00624F46" w:rsidRPr="00611BC6" w:rsidRDefault="00611BC6" w:rsidP="00611BC6">
            <w:pPr>
              <w:pStyle w:val="P68B1DB1-Normal7"/>
              <w:jc w:val="both"/>
            </w:pPr>
            <w:r>
              <w:t xml:space="preserve">Il Sig. </w:t>
            </w:r>
            <w:proofErr w:type="spellStart"/>
            <w:r>
              <w:t>Martínez</w:t>
            </w:r>
            <w:proofErr w:type="spellEnd"/>
            <w:r>
              <w:t xml:space="preserve"> </w:t>
            </w:r>
            <w:proofErr w:type="spellStart"/>
            <w:r>
              <w:t>Pillado</w:t>
            </w:r>
            <w:proofErr w:type="spellEnd"/>
            <w:r>
              <w:t>, Capo dell'unità di Qualità del complesso ospedaliero di Pontevedra, vuole istituire un sistema di prevenzione del rischio informatico a beneficio dei professionisti della salute, delle associazioni di pazienti e dei pazienti. L'obiettivo è quello di renderli consapevoli della corretta comunicazione delle informazioni e delle precauzioni da prendere per evitare l'uso improprio dei loro dati da parte di gruppi non autorizzati.</w:t>
            </w:r>
          </w:p>
        </w:tc>
      </w:tr>
    </w:tbl>
    <w:p w14:paraId="70E8877F" w14:textId="77777777" w:rsidR="00624F46" w:rsidRDefault="00624F46">
      <w:pPr>
        <w:jc w:val="both"/>
        <w:rPr>
          <w:rFonts w:ascii="Arial" w:hAnsi="Arial" w:cs="Arial"/>
          <w:b/>
          <w:color w:val="F29400"/>
          <w:sz w:val="22"/>
        </w:rPr>
      </w:pPr>
    </w:p>
    <w:p w14:paraId="23A3039B" w14:textId="77777777" w:rsidR="00624F46" w:rsidRDefault="00FA42BA">
      <w:pPr>
        <w:pStyle w:val="P68B1DB1-Normal9"/>
        <w:jc w:val="both"/>
      </w:pPr>
      <w:r>
        <w:t>Un</w:t>
      </w:r>
      <w:r w:rsidR="00C44774">
        <w:t xml:space="preserve"> concorso paneuropeo </w:t>
      </w:r>
      <w:r>
        <w:t>per vincere le sfide della prevenzione e della gestione del rischio</w:t>
      </w:r>
    </w:p>
    <w:p w14:paraId="3FCE1D83" w14:textId="77777777" w:rsidR="00624F46" w:rsidRDefault="00FA42BA">
      <w:pPr>
        <w:pStyle w:val="P68B1DB1-NormalWeb4"/>
        <w:jc w:val="both"/>
      </w:pPr>
      <w:r>
        <w:t xml:space="preserve">Da </w:t>
      </w:r>
      <w:r w:rsidR="003A74C0">
        <w:t>oltre</w:t>
      </w:r>
      <w:r>
        <w:t xml:space="preserve"> 20 anni il concorso Risk Management Sham, la cui vocazione è sostenere progetti innovativi in termini di prevenzione e gestione del rischio</w:t>
      </w:r>
      <w:r w:rsidR="003A74C0">
        <w:t xml:space="preserve"> all’interno degli istituti, delle</w:t>
      </w:r>
      <w:r>
        <w:t xml:space="preserve"> strutture e </w:t>
      </w:r>
      <w:r w:rsidR="003A74C0">
        <w:t xml:space="preserve">dei </w:t>
      </w:r>
      <w:r>
        <w:t xml:space="preserve">servizi </w:t>
      </w:r>
      <w:r w:rsidR="003A74C0">
        <w:t>sanitari e sociosanitari</w:t>
      </w:r>
      <w:r>
        <w:t xml:space="preserve">, è aperto a </w:t>
      </w:r>
      <w:r w:rsidR="003A74C0">
        <w:t>tutti</w:t>
      </w:r>
      <w:r>
        <w:t>, soci e non</w:t>
      </w:r>
      <w:r w:rsidR="003A74C0">
        <w:t>-soci</w:t>
      </w:r>
      <w:r>
        <w:t xml:space="preserve"> di Sham. I partecipanti possono presentare un progetto di gestione del rischio e miglioramento della prevenzione, </w:t>
      </w:r>
      <w:r w:rsidR="00DD02C2">
        <w:t>a prescindere dalla sua effettiva implementazione pratica nella struttura</w:t>
      </w:r>
      <w:r>
        <w:t xml:space="preserve">. </w:t>
      </w:r>
    </w:p>
    <w:p w14:paraId="614EFA03" w14:textId="77777777" w:rsidR="00624F46" w:rsidRDefault="00FA42BA">
      <w:pPr>
        <w:pStyle w:val="P68B1DB1-NormalWeb4"/>
        <w:jc w:val="both"/>
      </w:pPr>
      <w:r>
        <w:t>Quest</w:t>
      </w:r>
      <w:r w:rsidR="002A1F5B">
        <w:t>’</w:t>
      </w:r>
      <w:r>
        <w:t>anno Sham ha ricevuto</w:t>
      </w:r>
      <w:r>
        <w:rPr>
          <w:b/>
        </w:rPr>
        <w:t xml:space="preserve"> 155 </w:t>
      </w:r>
      <w:r w:rsidR="003B7ED0">
        <w:rPr>
          <w:b/>
        </w:rPr>
        <w:t>progetti candidati</w:t>
      </w:r>
      <w:r>
        <w:t xml:space="preserve"> distribuit</w:t>
      </w:r>
      <w:r w:rsidR="003A74C0">
        <w:t xml:space="preserve">i tra </w:t>
      </w:r>
      <w:r>
        <w:t>i</w:t>
      </w:r>
      <w:r w:rsidR="003A74C0">
        <w:t xml:space="preserve"> </w:t>
      </w:r>
      <w:r>
        <w:t>4 paesi</w:t>
      </w:r>
      <w:r w:rsidR="004274B7">
        <w:t xml:space="preserve"> (</w:t>
      </w:r>
      <w:r>
        <w:t>Francia, Spagna, Germania e Italia</w:t>
      </w:r>
      <w:r w:rsidR="004274B7">
        <w:t>)</w:t>
      </w:r>
      <w:r>
        <w:t xml:space="preserve"> e ha premiato 10</w:t>
      </w:r>
      <w:r w:rsidR="003A74C0">
        <w:t xml:space="preserve"> strutture</w:t>
      </w:r>
      <w:r w:rsidR="00611BC6">
        <w:t xml:space="preserve">. 63 progetti </w:t>
      </w:r>
      <w:r>
        <w:t>riguardavano la candidatura al Premio Europeo. 92</w:t>
      </w:r>
      <w:r w:rsidR="004274B7">
        <w:t xml:space="preserve"> dossier</w:t>
      </w:r>
      <w:r>
        <w:t xml:space="preserve"> </w:t>
      </w:r>
      <w:r w:rsidR="004274B7">
        <w:t>si sono sfidati</w:t>
      </w:r>
      <w:r>
        <w:t xml:space="preserve"> nelle 3 categorie</w:t>
      </w:r>
      <w:r w:rsidR="00DD02C2">
        <w:t xml:space="preserve"> </w:t>
      </w:r>
      <w:r>
        <w:t>con</w:t>
      </w:r>
      <w:r>
        <w:rPr>
          <w:b/>
        </w:rPr>
        <w:t xml:space="preserve"> </w:t>
      </w:r>
      <w:r w:rsidR="003A74C0">
        <w:rPr>
          <w:b/>
        </w:rPr>
        <w:t>una f</w:t>
      </w:r>
      <w:r>
        <w:rPr>
          <w:b/>
        </w:rPr>
        <w:t xml:space="preserve">orte partecipazione al Premio “Prendersi cura di chi si prende cura di noi”, che da solo </w:t>
      </w:r>
      <w:r w:rsidR="00234F49">
        <w:rPr>
          <w:b/>
        </w:rPr>
        <w:t>raccoglie ben</w:t>
      </w:r>
      <w:r>
        <w:rPr>
          <w:b/>
        </w:rPr>
        <w:t xml:space="preserve"> 40 casi in Europa, ovvero il 43%</w:t>
      </w:r>
      <w:r w:rsidR="00234F49">
        <w:rPr>
          <w:b/>
        </w:rPr>
        <w:t xml:space="preserve"> del totale</w:t>
      </w:r>
      <w:r>
        <w:rPr>
          <w:b/>
        </w:rPr>
        <w:t>.</w:t>
      </w:r>
      <w:r>
        <w:t xml:space="preserve"> </w:t>
      </w:r>
      <w:r w:rsidR="00DD02C2">
        <w:rPr>
          <w:b/>
        </w:rPr>
        <w:t>La</w:t>
      </w:r>
      <w:r w:rsidR="003A74C0">
        <w:rPr>
          <w:b/>
        </w:rPr>
        <w:t xml:space="preserve"> partecipazione </w:t>
      </w:r>
      <w:r>
        <w:rPr>
          <w:b/>
        </w:rPr>
        <w:t xml:space="preserve">di </w:t>
      </w:r>
      <w:r w:rsidR="00234F49">
        <w:rPr>
          <w:b/>
        </w:rPr>
        <w:t>tutti i team candidati</w:t>
      </w:r>
      <w:r>
        <w:rPr>
          <w:b/>
        </w:rPr>
        <w:t xml:space="preserve"> mostra l</w:t>
      </w:r>
      <w:r w:rsidR="002A1F5B">
        <w:rPr>
          <w:b/>
        </w:rPr>
        <w:t>’</w:t>
      </w:r>
      <w:r>
        <w:rPr>
          <w:b/>
        </w:rPr>
        <w:t xml:space="preserve">importanza della qualità della vita </w:t>
      </w:r>
      <w:r w:rsidR="003A74C0">
        <w:rPr>
          <w:b/>
        </w:rPr>
        <w:t>al lavoro d</w:t>
      </w:r>
      <w:r>
        <w:rPr>
          <w:b/>
        </w:rPr>
        <w:t>egli operatori sanitari, in particolare dall</w:t>
      </w:r>
      <w:r w:rsidR="002A1F5B">
        <w:rPr>
          <w:b/>
        </w:rPr>
        <w:t>’</w:t>
      </w:r>
      <w:r>
        <w:rPr>
          <w:b/>
        </w:rPr>
        <w:t>inizio della pandemia di Covid-19.</w:t>
      </w:r>
      <w:r>
        <w:t xml:space="preserve"> </w:t>
      </w:r>
    </w:p>
    <w:p w14:paraId="2DDA339C" w14:textId="77777777" w:rsidR="00624F46" w:rsidRDefault="00FA42BA">
      <w:pPr>
        <w:pStyle w:val="P68B1DB1-Normal14"/>
        <w:rPr>
          <w:rFonts w:eastAsia="MS Mincho"/>
          <w:sz w:val="20"/>
        </w:rPr>
      </w:pPr>
      <w:r>
        <w:br w:type="page"/>
      </w:r>
    </w:p>
    <w:p w14:paraId="26FABE71" w14:textId="77777777" w:rsidR="00624F46" w:rsidRDefault="00624F46">
      <w:pPr>
        <w:pStyle w:val="NormaleWeb"/>
        <w:jc w:val="both"/>
        <w:rPr>
          <w:rFonts w:ascii="Arial" w:hAnsi="Arial" w:cs="Arial"/>
        </w:rPr>
      </w:pPr>
    </w:p>
    <w:p w14:paraId="7C68B590" w14:textId="77777777" w:rsidR="00624F46" w:rsidRDefault="00FA42BA">
      <w:pPr>
        <w:pStyle w:val="P68B1DB1-NormalWeb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Il concorso Risk Management Sham in</w:t>
      </w:r>
      <w:r w:rsidR="00885675">
        <w:t xml:space="preserve"> cifre</w:t>
      </w:r>
    </w:p>
    <w:p w14:paraId="580A3E36" w14:textId="77777777" w:rsidR="00624F46" w:rsidRDefault="00FA42BA">
      <w:pPr>
        <w:pStyle w:val="P68B1DB1-NormalWeb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Dalla sua creazione nel 2001: </w:t>
      </w:r>
    </w:p>
    <w:p w14:paraId="1C0182D9" w14:textId="77777777" w:rsidR="00624F46" w:rsidRDefault="008917A1">
      <w:pPr>
        <w:pStyle w:val="P68B1DB1-NormalWeb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4</w:t>
      </w:r>
      <w:r w:rsidR="00FA42BA">
        <w:t xml:space="preserve">00.000 </w:t>
      </w:r>
      <w:r>
        <w:t xml:space="preserve">€ </w:t>
      </w:r>
      <w:r w:rsidR="00FA42BA">
        <w:t xml:space="preserve">di </w:t>
      </w:r>
      <w:r w:rsidR="001F54A8">
        <w:t>premi vinti</w:t>
      </w:r>
    </w:p>
    <w:p w14:paraId="01058186" w14:textId="77777777" w:rsidR="00624F46" w:rsidRDefault="00FA42BA">
      <w:pPr>
        <w:pStyle w:val="P68B1DB1-NormalWeb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1.413 do</w:t>
      </w:r>
      <w:r w:rsidR="001F54A8">
        <w:t>ssier di candidatura</w:t>
      </w:r>
      <w:r>
        <w:t xml:space="preserve"> presentat</w:t>
      </w:r>
      <w:r w:rsidR="001F54A8">
        <w:t>i</w:t>
      </w:r>
      <w:r>
        <w:t xml:space="preserve"> in Francia, Spagna e Italia</w:t>
      </w:r>
    </w:p>
    <w:p w14:paraId="4B46981E" w14:textId="77777777" w:rsidR="00624F46" w:rsidRDefault="001F54A8">
      <w:pPr>
        <w:pStyle w:val="P68B1DB1-NormalWeb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Oltre 60 strutture </w:t>
      </w:r>
      <w:r w:rsidR="00FA42BA">
        <w:t>premiat</w:t>
      </w:r>
      <w:r>
        <w:t>e</w:t>
      </w:r>
      <w:r w:rsidR="00FA42BA">
        <w:t xml:space="preserve">. </w:t>
      </w:r>
    </w:p>
    <w:p w14:paraId="6E4697B4" w14:textId="77777777" w:rsidR="00624F46" w:rsidRDefault="00624F46">
      <w:pPr>
        <w:rPr>
          <w:rFonts w:ascii="Arial" w:hAnsi="Arial" w:cs="Arial"/>
          <w:b/>
          <w:sz w:val="20"/>
        </w:rPr>
      </w:pPr>
    </w:p>
    <w:p w14:paraId="2536D3C5" w14:textId="77777777" w:rsidR="00624F46" w:rsidRDefault="00FA42BA">
      <w:pPr>
        <w:pStyle w:val="P68B1DB1-Normal15"/>
      </w:pPr>
      <w:r>
        <w:t xml:space="preserve">Informazioni su Sham (gruppo Relyens) </w:t>
      </w:r>
    </w:p>
    <w:p w14:paraId="4366FE50" w14:textId="77777777" w:rsidR="00624F46" w:rsidRPr="001F54A8" w:rsidRDefault="00FA42BA">
      <w:pPr>
        <w:pStyle w:val="P68B1DB1-Normal16"/>
      </w:pPr>
      <w:r>
        <w:t xml:space="preserve">Fondata in Francia nel 1927 da direttori ospedalieri, Sham, società mutualistica specializzata in assicurazioni e gestione del rischio, è da 90 anni un partner solido e duraturo per </w:t>
      </w:r>
      <w:r w:rsidR="001F54A8">
        <w:t>gli operatori</w:t>
      </w:r>
      <w:r>
        <w:t xml:space="preserve"> del settore sanitario e</w:t>
      </w:r>
      <w:r w:rsidR="001F54A8">
        <w:t xml:space="preserve"> sociosanitario</w:t>
      </w:r>
      <w:r>
        <w:t xml:space="preserve">. Operatore di riferimento europeo in materia di responsabilità civile, Sham conta quasi 11.000 iscritti tra </w:t>
      </w:r>
      <w:r w:rsidR="001F54A8">
        <w:t xml:space="preserve">strutture </w:t>
      </w:r>
      <w:r>
        <w:t xml:space="preserve">e professionisti. </w:t>
      </w:r>
      <w:r w:rsidR="001F54A8">
        <w:t>Sham</w:t>
      </w:r>
      <w:r w:rsidR="00DD02C2">
        <w:t xml:space="preserve"> occupa circa 550 persone e</w:t>
      </w:r>
      <w:r w:rsidR="001F54A8">
        <w:t xml:space="preserve"> ha</w:t>
      </w:r>
      <w:r>
        <w:t xml:space="preserve"> sed</w:t>
      </w:r>
      <w:r w:rsidR="001F54A8">
        <w:t>i</w:t>
      </w:r>
      <w:r>
        <w:t xml:space="preserve"> in Francia (sede centrale a Lione), Spagna, Italia e Germania.</w:t>
      </w:r>
    </w:p>
    <w:p w14:paraId="6137236B" w14:textId="77777777" w:rsidR="00624F46" w:rsidRPr="001F54A8" w:rsidRDefault="00FA42BA">
      <w:pPr>
        <w:spacing w:before="100" w:beforeAutospacing="1" w:after="100" w:afterAutospacing="1"/>
        <w:rPr>
          <w:rFonts w:ascii="Arial" w:hAnsi="Arial" w:cs="Arial"/>
          <w:i/>
          <w:iCs/>
          <w:sz w:val="20"/>
          <w:lang w:val="en-US"/>
        </w:rPr>
      </w:pPr>
      <w:r w:rsidRPr="00FA735C">
        <w:rPr>
          <w:rFonts w:ascii="Arial" w:hAnsi="Arial" w:cs="Arial"/>
          <w:i/>
          <w:color w:val="0000FF"/>
          <w:sz w:val="20"/>
          <w:lang w:val="en-GB"/>
        </w:rPr>
        <w:t>www.sham.fr</w:t>
      </w:r>
      <w:r w:rsidRPr="00FA735C">
        <w:rPr>
          <w:rFonts w:ascii="Arial" w:hAnsi="Arial" w:cs="Arial"/>
          <w:i/>
          <w:color w:val="0000FF"/>
          <w:sz w:val="20"/>
          <w:lang w:val="en-GB"/>
        </w:rPr>
        <w:br/>
      </w:r>
      <w:r w:rsidR="0023211B" w:rsidRPr="003C1C00">
        <w:rPr>
          <w:rFonts w:ascii="Arial" w:hAnsi="Arial" w:cs="Arial"/>
          <w:i/>
          <w:iCs/>
          <w:sz w:val="20"/>
          <w:lang w:val="en-US"/>
        </w:rPr>
        <w:t xml:space="preserve">Twitter: </w:t>
      </w:r>
      <w:r w:rsidR="0023211B" w:rsidRPr="003C1C00">
        <w:rPr>
          <w:rFonts w:ascii="Arial" w:hAnsi="Arial" w:cs="Arial"/>
          <w:i/>
          <w:iCs/>
          <w:color w:val="0000FF"/>
          <w:sz w:val="20"/>
          <w:lang w:val="en-US"/>
        </w:rPr>
        <w:t xml:space="preserve">@Sham_France </w:t>
      </w:r>
      <w:r w:rsidR="0023211B" w:rsidRPr="003C1C00">
        <w:rPr>
          <w:rFonts w:ascii="Arial" w:hAnsi="Arial" w:cs="Arial"/>
          <w:i/>
          <w:iCs/>
          <w:sz w:val="20"/>
          <w:lang w:val="en-US"/>
        </w:rPr>
        <w:t xml:space="preserve">/ LinkedIn: </w:t>
      </w:r>
      <w:hyperlink r:id="rId8" w:history="1">
        <w:r w:rsidR="0023211B" w:rsidRPr="003C1C00">
          <w:rPr>
            <w:rStyle w:val="Collegamentoipertestuale"/>
            <w:rFonts w:ascii="Arial" w:hAnsi="Arial" w:cs="Arial"/>
            <w:i/>
            <w:iCs/>
            <w:sz w:val="20"/>
            <w:lang w:val="en-US"/>
          </w:rPr>
          <w:t xml:space="preserve">Sham - </w:t>
        </w:r>
        <w:proofErr w:type="spellStart"/>
        <w:r w:rsidR="0023211B" w:rsidRPr="003C1C00">
          <w:rPr>
            <w:rStyle w:val="Collegamentoipertestuale"/>
            <w:rFonts w:ascii="Arial" w:hAnsi="Arial" w:cs="Arial"/>
            <w:i/>
            <w:iCs/>
            <w:sz w:val="20"/>
            <w:lang w:val="en-US"/>
          </w:rPr>
          <w:t>groupe</w:t>
        </w:r>
        <w:proofErr w:type="spellEnd"/>
        <w:r w:rsidR="0023211B" w:rsidRPr="003C1C00">
          <w:rPr>
            <w:rStyle w:val="Collegamentoipertestuale"/>
            <w:rFonts w:ascii="Arial" w:hAnsi="Arial" w:cs="Arial"/>
            <w:i/>
            <w:iCs/>
            <w:sz w:val="20"/>
            <w:lang w:val="en-US"/>
          </w:rPr>
          <w:t xml:space="preserve"> </w:t>
        </w:r>
        <w:proofErr w:type="spellStart"/>
        <w:r w:rsidR="0023211B" w:rsidRPr="003C1C00">
          <w:rPr>
            <w:rStyle w:val="Collegamentoipertestuale"/>
            <w:rFonts w:ascii="Arial" w:hAnsi="Arial" w:cs="Arial"/>
            <w:i/>
            <w:iCs/>
            <w:sz w:val="20"/>
            <w:lang w:val="en-US"/>
          </w:rPr>
          <w:t>Relyens</w:t>
        </w:r>
        <w:proofErr w:type="spellEnd"/>
      </w:hyperlink>
    </w:p>
    <w:p w14:paraId="1B56B057" w14:textId="77777777" w:rsidR="004B182F" w:rsidRPr="008E36CD" w:rsidRDefault="001F54A8" w:rsidP="004B182F">
      <w:pPr>
        <w:pStyle w:val="P68B1DB1-Normal6"/>
        <w:jc w:val="both"/>
      </w:pPr>
      <w:r>
        <w:rPr>
          <w:rFonts w:eastAsia="MS Mincho"/>
          <w:i/>
          <w:color w:val="auto"/>
          <w:sz w:val="18"/>
          <w:u w:val="single"/>
          <w:lang w:eastAsia="fr-FR"/>
        </w:rPr>
        <w:t xml:space="preserve">Informazioni su </w:t>
      </w:r>
      <w:r w:rsidR="004B182F" w:rsidRPr="0023211B">
        <w:rPr>
          <w:rFonts w:eastAsia="MS Mincho"/>
          <w:i/>
          <w:color w:val="auto"/>
          <w:sz w:val="18"/>
          <w:u w:val="single"/>
          <w:lang w:eastAsia="fr-FR"/>
        </w:rPr>
        <w:t>Relyens</w:t>
      </w:r>
    </w:p>
    <w:p w14:paraId="67B7C5BB" w14:textId="77777777" w:rsidR="004B182F" w:rsidRPr="008E36CD" w:rsidRDefault="004B182F" w:rsidP="004B182F">
      <w:pPr>
        <w:jc w:val="both"/>
        <w:rPr>
          <w:rFonts w:ascii="Arial" w:hAnsi="Arial" w:cs="Arial"/>
          <w:i/>
          <w:sz w:val="18"/>
        </w:rPr>
      </w:pPr>
    </w:p>
    <w:p w14:paraId="102985C1" w14:textId="77777777" w:rsidR="004B182F" w:rsidRPr="0023211B" w:rsidRDefault="004B182F" w:rsidP="004B182F">
      <w:pPr>
        <w:pStyle w:val="P68B1DB1-Normal13"/>
        <w:jc w:val="both"/>
        <w:rPr>
          <w:rFonts w:eastAsia="MS Mincho"/>
          <w:b w:val="0"/>
          <w:i/>
          <w:color w:val="auto"/>
          <w:sz w:val="18"/>
          <w:lang w:eastAsia="fr-FR"/>
        </w:rPr>
      </w:pPr>
      <w:r w:rsidRPr="0023211B">
        <w:rPr>
          <w:rFonts w:eastAsia="MS Mincho"/>
          <w:b w:val="0"/>
          <w:i/>
          <w:color w:val="auto"/>
          <w:sz w:val="18"/>
          <w:lang w:eastAsia="fr-FR"/>
        </w:rPr>
        <w:t>Con oltre 1.000 dipendenti, 30.000 clienti e soci e quasi 900.000 persone coperte in 4 paesi (Francia, Spagna, Italia e Germania), Relyens è un gruppo mutualistico europeo di riferimento nel settore delle assicurazioni e della gestione dei rischi, al servizio degli operatori della sanità e degli enti locali, che esercita una missione di interesse generale. Il Gruppo, saldamente radicato presso i propri clienti grazie ai marchi Sham e Sofaxis, sviluppa soluzioni globali su misura in grado di coniugare servizi di assicurazione</w:t>
      </w:r>
      <w:r w:rsidR="00F67DF3">
        <w:rPr>
          <w:rFonts w:eastAsia="MS Mincho"/>
          <w:b w:val="0"/>
          <w:i/>
          <w:color w:val="auto"/>
          <w:sz w:val="18"/>
          <w:lang w:eastAsia="fr-FR"/>
        </w:rPr>
        <w:t xml:space="preserve"> </w:t>
      </w:r>
      <w:r w:rsidRPr="0023211B">
        <w:rPr>
          <w:rFonts w:eastAsia="MS Mincho"/>
          <w:b w:val="0"/>
          <w:i/>
          <w:color w:val="auto"/>
          <w:sz w:val="18"/>
          <w:lang w:eastAsia="fr-FR"/>
        </w:rPr>
        <w:t xml:space="preserve">(assicurazioni personali e patrimoniali) e gestione del rischio. Nel 2020 Relyens ha raccolto 915 milioni di € di premi per un fatturato di 488 milioni di €. </w:t>
      </w:r>
    </w:p>
    <w:p w14:paraId="23FD0964" w14:textId="77777777" w:rsidR="004B182F" w:rsidRPr="0023211B" w:rsidRDefault="004B182F" w:rsidP="004B182F">
      <w:pPr>
        <w:pStyle w:val="P68B1DB1-Normal14"/>
        <w:spacing w:before="100" w:beforeAutospacing="1" w:after="100" w:afterAutospacing="1"/>
        <w:jc w:val="both"/>
        <w:rPr>
          <w:rFonts w:eastAsia="MS Mincho"/>
          <w:i/>
          <w:sz w:val="18"/>
          <w:lang w:eastAsia="fr-FR"/>
        </w:rPr>
      </w:pPr>
      <w:r w:rsidRPr="0023211B">
        <w:rPr>
          <w:rFonts w:eastAsia="MS Mincho"/>
          <w:i/>
          <w:sz w:val="18"/>
          <w:lang w:eastAsia="fr-FR"/>
        </w:rPr>
        <w:t>Nel 2021 il gruppo ha inserito nel proprio statuto la qualità di “Azienda con una missione” e ha adottato una ragion d’essere che guida quotidianamente le sue azioni: “Agire e innovare al fianco di chi opera nell’interesse generale, per costruire un mondo di fiducia”.</w:t>
      </w:r>
    </w:p>
    <w:p w14:paraId="3D5E17B9" w14:textId="77777777" w:rsidR="004B182F" w:rsidRPr="00FA735C" w:rsidRDefault="00B44F7A" w:rsidP="004B182F">
      <w:pPr>
        <w:jc w:val="both"/>
        <w:rPr>
          <w:rFonts w:ascii="Arial" w:hAnsi="Arial" w:cs="Arial"/>
          <w:i/>
          <w:sz w:val="18"/>
          <w:lang w:val="en-GB"/>
        </w:rPr>
      </w:pPr>
      <w:hyperlink r:id="rId9" w:history="1">
        <w:r w:rsidR="004B182F" w:rsidRPr="00FA735C">
          <w:rPr>
            <w:rStyle w:val="Collegamentoipertestuale"/>
            <w:rFonts w:ascii="Arial" w:hAnsi="Arial" w:cs="Arial"/>
            <w:i/>
            <w:sz w:val="18"/>
            <w:lang w:val="en-GB"/>
          </w:rPr>
          <w:t>www.relyens.eu</w:t>
        </w:r>
      </w:hyperlink>
      <w:r w:rsidR="004B182F" w:rsidRPr="00FA735C">
        <w:rPr>
          <w:rFonts w:ascii="Arial" w:hAnsi="Arial" w:cs="Arial"/>
          <w:i/>
          <w:sz w:val="18"/>
          <w:lang w:val="en-GB"/>
        </w:rPr>
        <w:t xml:space="preserve"> </w:t>
      </w:r>
    </w:p>
    <w:p w14:paraId="5DC0D83E" w14:textId="77777777" w:rsidR="004B182F" w:rsidRPr="00FA735C" w:rsidRDefault="004B182F" w:rsidP="004B182F">
      <w:pPr>
        <w:pStyle w:val="P68B1DB1-Normal7"/>
        <w:jc w:val="both"/>
        <w:rPr>
          <w:lang w:val="en-GB"/>
        </w:rPr>
      </w:pPr>
      <w:r w:rsidRPr="00FA735C">
        <w:rPr>
          <w:lang w:val="en-GB"/>
        </w:rPr>
        <w:t>Twitter: @Relyens</w:t>
      </w:r>
    </w:p>
    <w:p w14:paraId="4A3499AA" w14:textId="77777777" w:rsidR="004B182F" w:rsidRPr="00FA735C" w:rsidRDefault="004B182F" w:rsidP="004B182F">
      <w:pPr>
        <w:pStyle w:val="P68B1DB1-Normal7"/>
        <w:jc w:val="both"/>
        <w:rPr>
          <w:lang w:val="en-GB"/>
        </w:rPr>
      </w:pPr>
      <w:proofErr w:type="spellStart"/>
      <w:r w:rsidRPr="00FA735C">
        <w:rPr>
          <w:lang w:val="en-GB"/>
        </w:rPr>
        <w:t>Linkedin</w:t>
      </w:r>
      <w:proofErr w:type="spellEnd"/>
      <w:r w:rsidRPr="00FA735C">
        <w:rPr>
          <w:lang w:val="en-GB"/>
        </w:rPr>
        <w:t xml:space="preserve">: </w:t>
      </w:r>
      <w:proofErr w:type="spellStart"/>
      <w:r w:rsidRPr="00FA735C">
        <w:rPr>
          <w:lang w:val="en-GB"/>
        </w:rPr>
        <w:t>Relyens</w:t>
      </w:r>
      <w:proofErr w:type="spellEnd"/>
    </w:p>
    <w:p w14:paraId="5EF7F21C" w14:textId="77777777" w:rsidR="004B182F" w:rsidRPr="00FA735C" w:rsidRDefault="004B182F" w:rsidP="004B182F">
      <w:pPr>
        <w:jc w:val="both"/>
        <w:rPr>
          <w:rFonts w:ascii="Arial" w:hAnsi="Arial" w:cs="Arial"/>
          <w:i/>
          <w:sz w:val="18"/>
          <w:lang w:val="en-GB"/>
        </w:rPr>
      </w:pPr>
    </w:p>
    <w:p w14:paraId="691016D4" w14:textId="77777777" w:rsidR="0023211B" w:rsidRPr="003C1C00" w:rsidRDefault="0023211B" w:rsidP="0023211B">
      <w:pPr>
        <w:pBdr>
          <w:top w:val="single" w:sz="4" w:space="1" w:color="auto"/>
        </w:pBdr>
        <w:spacing w:before="120" w:after="120" w:line="480" w:lineRule="auto"/>
        <w:jc w:val="center"/>
        <w:rPr>
          <w:rFonts w:ascii="Arial" w:hAnsi="Arial" w:cs="Arial"/>
          <w:b/>
          <w:i/>
          <w:sz w:val="18"/>
          <w:lang w:val="en-US"/>
        </w:rPr>
      </w:pPr>
    </w:p>
    <w:p w14:paraId="2948AA1E" w14:textId="77777777" w:rsidR="0023211B" w:rsidRPr="0023211B" w:rsidRDefault="0023211B" w:rsidP="0023211B">
      <w:pPr>
        <w:pBdr>
          <w:top w:val="single" w:sz="4" w:space="1" w:color="auto"/>
        </w:pBdr>
        <w:spacing w:before="120" w:after="120" w:line="480" w:lineRule="auto"/>
        <w:jc w:val="center"/>
        <w:rPr>
          <w:rStyle w:val="Collegamentoipertestuale"/>
          <w:rFonts w:ascii="Arial" w:hAnsi="Arial" w:cs="Arial"/>
          <w:b/>
          <w:i/>
          <w:color w:val="auto"/>
          <w:sz w:val="18"/>
          <w:u w:val="none"/>
        </w:rPr>
      </w:pPr>
      <w:r w:rsidRPr="0023211B">
        <w:rPr>
          <w:rFonts w:ascii="Arial" w:hAnsi="Arial" w:cs="Arial"/>
          <w:b/>
          <w:i/>
          <w:sz w:val="18"/>
        </w:rPr>
        <w:t xml:space="preserve">Contatto </w:t>
      </w:r>
      <w:r>
        <w:rPr>
          <w:rFonts w:ascii="Arial" w:hAnsi="Arial" w:cs="Arial"/>
          <w:b/>
          <w:i/>
          <w:sz w:val="18"/>
        </w:rPr>
        <w:t>stampa</w:t>
      </w:r>
      <w:r w:rsidRPr="0023211B">
        <w:rPr>
          <w:rFonts w:ascii="Arial" w:hAnsi="Arial" w:cs="Arial"/>
          <w:b/>
          <w:i/>
          <w:sz w:val="18"/>
        </w:rPr>
        <w:t xml:space="preserve">: </w:t>
      </w:r>
      <w:proofErr w:type="spellStart"/>
      <w:r w:rsidRPr="0023211B">
        <w:rPr>
          <w:rFonts w:ascii="Arial" w:hAnsi="Arial" w:cs="Arial"/>
          <w:b/>
          <w:sz w:val="18"/>
        </w:rPr>
        <w:t>Agence</w:t>
      </w:r>
      <w:proofErr w:type="spellEnd"/>
      <w:r w:rsidRPr="0023211B">
        <w:rPr>
          <w:rFonts w:ascii="Arial" w:hAnsi="Arial" w:cs="Arial"/>
          <w:b/>
          <w:sz w:val="18"/>
        </w:rPr>
        <w:t xml:space="preserve"> </w:t>
      </w:r>
      <w:proofErr w:type="spellStart"/>
      <w:r w:rsidRPr="0023211B">
        <w:rPr>
          <w:rFonts w:ascii="Arial" w:hAnsi="Arial" w:cs="Arial"/>
          <w:b/>
          <w:sz w:val="18"/>
        </w:rPr>
        <w:t>Ekno</w:t>
      </w:r>
      <w:proofErr w:type="spellEnd"/>
      <w:r w:rsidRPr="0023211B">
        <w:rPr>
          <w:rFonts w:ascii="Arial" w:hAnsi="Arial" w:cs="Arial"/>
          <w:b/>
          <w:sz w:val="18"/>
        </w:rPr>
        <w:t xml:space="preserve">: </w:t>
      </w:r>
      <w:r w:rsidRPr="0023211B">
        <w:rPr>
          <w:rFonts w:ascii="Arial" w:hAnsi="Arial" w:cs="Arial"/>
          <w:sz w:val="18"/>
          <w:szCs w:val="18"/>
        </w:rPr>
        <w:t xml:space="preserve">Xavier </w:t>
      </w:r>
      <w:proofErr w:type="spellStart"/>
      <w:r w:rsidRPr="0023211B">
        <w:rPr>
          <w:rFonts w:ascii="Arial" w:hAnsi="Arial" w:cs="Arial"/>
          <w:sz w:val="18"/>
          <w:szCs w:val="18"/>
        </w:rPr>
        <w:t>Cayon</w:t>
      </w:r>
      <w:proofErr w:type="spellEnd"/>
      <w:r w:rsidRPr="0023211B">
        <w:rPr>
          <w:rFonts w:ascii="Arial" w:hAnsi="Arial" w:cs="Arial"/>
          <w:sz w:val="18"/>
          <w:szCs w:val="18"/>
        </w:rPr>
        <w:t xml:space="preserve"> – 06 23 12 63 46 – </w:t>
      </w:r>
      <w:hyperlink r:id="rId10" w:history="1">
        <w:r w:rsidRPr="0023211B">
          <w:rPr>
            <w:rStyle w:val="Collegamentoipertestuale"/>
            <w:rFonts w:ascii="Arial" w:hAnsi="Arial" w:cs="Arial"/>
            <w:sz w:val="18"/>
            <w:szCs w:val="18"/>
          </w:rPr>
          <w:t>xavier.cayon@ekno.fr</w:t>
        </w:r>
      </w:hyperlink>
    </w:p>
    <w:p w14:paraId="63B31857" w14:textId="77777777" w:rsidR="00624F46" w:rsidRPr="0023211B" w:rsidRDefault="00624F46">
      <w:pPr>
        <w:spacing w:before="120" w:after="120"/>
        <w:jc w:val="center"/>
        <w:rPr>
          <w:rFonts w:ascii="Arial" w:hAnsi="Arial" w:cs="Arial"/>
          <w:b/>
          <w:color w:val="000000"/>
          <w:sz w:val="20"/>
        </w:rPr>
      </w:pPr>
    </w:p>
    <w:sectPr w:rsidR="00624F46" w:rsidRPr="002321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985" w:right="1276" w:bottom="3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1EEC" w14:textId="77777777" w:rsidR="00B44F7A" w:rsidRDefault="00B44F7A">
      <w:r>
        <w:separator/>
      </w:r>
    </w:p>
  </w:endnote>
  <w:endnote w:type="continuationSeparator" w:id="0">
    <w:p w14:paraId="1545507D" w14:textId="77777777" w:rsidR="00B44F7A" w:rsidRDefault="00B4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586119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2456B5" w14:textId="77777777" w:rsidR="00624F46" w:rsidRDefault="00FA42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1F2ADB" w14:textId="77777777" w:rsidR="00624F46" w:rsidRDefault="00624F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966191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0819CE" w14:textId="77777777" w:rsidR="00624F46" w:rsidRDefault="00FA42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54BEF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25D2CF1A" w14:textId="77777777" w:rsidR="00624F46" w:rsidRDefault="00624F4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6163" w14:textId="77777777" w:rsidR="00624F46" w:rsidRDefault="00624F46">
    <w:pPr>
      <w:jc w:val="both"/>
      <w:rPr>
        <w:rFonts w:ascii="Arial" w:hAnsi="Arial" w:cs="Arial"/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7850" w14:textId="77777777" w:rsidR="00B44F7A" w:rsidRDefault="00B44F7A">
      <w:r>
        <w:separator/>
      </w:r>
    </w:p>
  </w:footnote>
  <w:footnote w:type="continuationSeparator" w:id="0">
    <w:p w14:paraId="144CE513" w14:textId="77777777" w:rsidR="00B44F7A" w:rsidRDefault="00B4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BC0" w14:textId="77777777" w:rsidR="00624F46" w:rsidRDefault="00624F46">
    <w:pPr>
      <w:pStyle w:val="Intestazione"/>
    </w:pPr>
  </w:p>
  <w:p w14:paraId="58478929" w14:textId="77777777" w:rsidR="00624F46" w:rsidRDefault="00624F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EA1" w14:textId="77777777" w:rsidR="00624F46" w:rsidRDefault="00FA42BA">
    <w:pPr>
      <w:pStyle w:val="Intestazione"/>
      <w:tabs>
        <w:tab w:val="clear" w:pos="4536"/>
        <w:tab w:val="clear" w:pos="9072"/>
        <w:tab w:val="center" w:pos="46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22475" wp14:editId="16AD870E">
          <wp:simplePos x="0" y="0"/>
          <wp:positionH relativeFrom="page">
            <wp:posOffset>4922786</wp:posOffset>
          </wp:positionH>
          <wp:positionV relativeFrom="page">
            <wp:posOffset>254768</wp:posOffset>
          </wp:positionV>
          <wp:extent cx="2061695" cy="1289708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4" r="52034"/>
                  <a:stretch/>
                </pic:blipFill>
                <pic:spPr bwMode="auto">
                  <a:xfrm>
                    <a:off x="0" y="0"/>
                    <a:ext cx="2061695" cy="12897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22E2CE" wp14:editId="4763AD96">
          <wp:extent cx="1647825" cy="739472"/>
          <wp:effectExtent l="0" t="0" r="0" b="381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74"/>
                  <a:stretch/>
                </pic:blipFill>
                <pic:spPr bwMode="auto">
                  <a:xfrm>
                    <a:off x="0" y="0"/>
                    <a:ext cx="1647825" cy="739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243B5BD5" w14:textId="77777777" w:rsidR="00624F46" w:rsidRDefault="00624F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B84"/>
    <w:multiLevelType w:val="multilevel"/>
    <w:tmpl w:val="ACD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208E2"/>
    <w:multiLevelType w:val="hybridMultilevel"/>
    <w:tmpl w:val="03DC693E"/>
    <w:lvl w:ilvl="0" w:tplc="F0220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C7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8F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C8F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2D0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E89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A9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4EE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F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60EA5"/>
    <w:multiLevelType w:val="multilevel"/>
    <w:tmpl w:val="1900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A1169"/>
    <w:multiLevelType w:val="hybridMultilevel"/>
    <w:tmpl w:val="9B7459B2"/>
    <w:lvl w:ilvl="0" w:tplc="78909F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9A2"/>
    <w:multiLevelType w:val="hybridMultilevel"/>
    <w:tmpl w:val="18F826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F240A"/>
    <w:multiLevelType w:val="hybridMultilevel"/>
    <w:tmpl w:val="8C50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5D6"/>
    <w:multiLevelType w:val="hybridMultilevel"/>
    <w:tmpl w:val="BBF8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B96"/>
    <w:multiLevelType w:val="hybridMultilevel"/>
    <w:tmpl w:val="66E85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F0E"/>
    <w:multiLevelType w:val="hybridMultilevel"/>
    <w:tmpl w:val="4B6E5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7D9"/>
    <w:multiLevelType w:val="multilevel"/>
    <w:tmpl w:val="EB7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F12AB"/>
    <w:multiLevelType w:val="multilevel"/>
    <w:tmpl w:val="9E1C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432EFE"/>
    <w:multiLevelType w:val="hybridMultilevel"/>
    <w:tmpl w:val="0BD07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64AE2"/>
    <w:multiLevelType w:val="hybridMultilevel"/>
    <w:tmpl w:val="BAA8452E"/>
    <w:lvl w:ilvl="0" w:tplc="3686FF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B2549"/>
    <w:multiLevelType w:val="multilevel"/>
    <w:tmpl w:val="1F2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677A0"/>
    <w:multiLevelType w:val="hybridMultilevel"/>
    <w:tmpl w:val="4AECA014"/>
    <w:lvl w:ilvl="0" w:tplc="0FD6C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7FED"/>
    <w:multiLevelType w:val="hybridMultilevel"/>
    <w:tmpl w:val="8B302E2A"/>
    <w:lvl w:ilvl="0" w:tplc="0FD6C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6E6A"/>
    <w:multiLevelType w:val="multilevel"/>
    <w:tmpl w:val="55E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1F67A5"/>
    <w:multiLevelType w:val="hybridMultilevel"/>
    <w:tmpl w:val="398860DC"/>
    <w:lvl w:ilvl="0" w:tplc="468A84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6F10"/>
    <w:multiLevelType w:val="hybridMultilevel"/>
    <w:tmpl w:val="09265C12"/>
    <w:lvl w:ilvl="0" w:tplc="729AE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A4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F8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61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A3C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2B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EE2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ACE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C8B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AA56822"/>
    <w:multiLevelType w:val="hybridMultilevel"/>
    <w:tmpl w:val="485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0F54"/>
    <w:multiLevelType w:val="hybridMultilevel"/>
    <w:tmpl w:val="980A4D4A"/>
    <w:lvl w:ilvl="0" w:tplc="657A9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68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29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0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E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C8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49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C2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8F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1E7BBA"/>
    <w:multiLevelType w:val="multilevel"/>
    <w:tmpl w:val="DBE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0"/>
  </w:num>
  <w:num w:numId="17">
    <w:abstractNumId w:val="21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D2"/>
    <w:rsid w:val="00002143"/>
    <w:rsid w:val="000035D4"/>
    <w:rsid w:val="0000393B"/>
    <w:rsid w:val="00004037"/>
    <w:rsid w:val="00007830"/>
    <w:rsid w:val="000141DA"/>
    <w:rsid w:val="000163D9"/>
    <w:rsid w:val="00017256"/>
    <w:rsid w:val="00020229"/>
    <w:rsid w:val="00021B1C"/>
    <w:rsid w:val="00022E92"/>
    <w:rsid w:val="0002339E"/>
    <w:rsid w:val="00025028"/>
    <w:rsid w:val="00025D84"/>
    <w:rsid w:val="0002659D"/>
    <w:rsid w:val="00026A73"/>
    <w:rsid w:val="00030794"/>
    <w:rsid w:val="00030BD7"/>
    <w:rsid w:val="00031A54"/>
    <w:rsid w:val="00031BFC"/>
    <w:rsid w:val="000357B8"/>
    <w:rsid w:val="0003730D"/>
    <w:rsid w:val="00042A5C"/>
    <w:rsid w:val="00043969"/>
    <w:rsid w:val="0004517B"/>
    <w:rsid w:val="00052415"/>
    <w:rsid w:val="00052ABC"/>
    <w:rsid w:val="00053538"/>
    <w:rsid w:val="000538CC"/>
    <w:rsid w:val="00053ADF"/>
    <w:rsid w:val="0005413F"/>
    <w:rsid w:val="0006004E"/>
    <w:rsid w:val="000623DF"/>
    <w:rsid w:val="00063605"/>
    <w:rsid w:val="0006516D"/>
    <w:rsid w:val="000663B8"/>
    <w:rsid w:val="00067A3E"/>
    <w:rsid w:val="000701A8"/>
    <w:rsid w:val="00070927"/>
    <w:rsid w:val="00070A3E"/>
    <w:rsid w:val="0007185A"/>
    <w:rsid w:val="00073203"/>
    <w:rsid w:val="00074958"/>
    <w:rsid w:val="00074E2E"/>
    <w:rsid w:val="00076563"/>
    <w:rsid w:val="00077A4D"/>
    <w:rsid w:val="00080BA7"/>
    <w:rsid w:val="000827F7"/>
    <w:rsid w:val="00083BFF"/>
    <w:rsid w:val="0008438A"/>
    <w:rsid w:val="00084F60"/>
    <w:rsid w:val="00085546"/>
    <w:rsid w:val="00085E85"/>
    <w:rsid w:val="00085F36"/>
    <w:rsid w:val="00087761"/>
    <w:rsid w:val="00090518"/>
    <w:rsid w:val="00093CC5"/>
    <w:rsid w:val="000950A3"/>
    <w:rsid w:val="000950B8"/>
    <w:rsid w:val="0009632C"/>
    <w:rsid w:val="000A0555"/>
    <w:rsid w:val="000A2E3C"/>
    <w:rsid w:val="000A31B3"/>
    <w:rsid w:val="000A3A98"/>
    <w:rsid w:val="000A4773"/>
    <w:rsid w:val="000A4BE4"/>
    <w:rsid w:val="000A4FBB"/>
    <w:rsid w:val="000A68BA"/>
    <w:rsid w:val="000A7EDF"/>
    <w:rsid w:val="000B1F86"/>
    <w:rsid w:val="000B35FE"/>
    <w:rsid w:val="000B45EC"/>
    <w:rsid w:val="000C058C"/>
    <w:rsid w:val="000C05B8"/>
    <w:rsid w:val="000C53D5"/>
    <w:rsid w:val="000C5480"/>
    <w:rsid w:val="000C7E8A"/>
    <w:rsid w:val="000C7F36"/>
    <w:rsid w:val="000D1920"/>
    <w:rsid w:val="000D1E0E"/>
    <w:rsid w:val="000D36AC"/>
    <w:rsid w:val="000D47D7"/>
    <w:rsid w:val="000D7073"/>
    <w:rsid w:val="000E0AAB"/>
    <w:rsid w:val="000F33A2"/>
    <w:rsid w:val="000F34AE"/>
    <w:rsid w:val="000F4314"/>
    <w:rsid w:val="000F5F30"/>
    <w:rsid w:val="000F7C8A"/>
    <w:rsid w:val="001004D8"/>
    <w:rsid w:val="00101EF7"/>
    <w:rsid w:val="00106D81"/>
    <w:rsid w:val="00110551"/>
    <w:rsid w:val="00110761"/>
    <w:rsid w:val="00117BAC"/>
    <w:rsid w:val="00117DBE"/>
    <w:rsid w:val="00120D33"/>
    <w:rsid w:val="00125897"/>
    <w:rsid w:val="0012654B"/>
    <w:rsid w:val="0012796A"/>
    <w:rsid w:val="00132082"/>
    <w:rsid w:val="001327A0"/>
    <w:rsid w:val="00132FBB"/>
    <w:rsid w:val="001340C2"/>
    <w:rsid w:val="00134201"/>
    <w:rsid w:val="00136089"/>
    <w:rsid w:val="00137948"/>
    <w:rsid w:val="001435E4"/>
    <w:rsid w:val="0014379E"/>
    <w:rsid w:val="00147863"/>
    <w:rsid w:val="00151833"/>
    <w:rsid w:val="00152A58"/>
    <w:rsid w:val="00152CDE"/>
    <w:rsid w:val="00160B67"/>
    <w:rsid w:val="0016566C"/>
    <w:rsid w:val="0017011F"/>
    <w:rsid w:val="00170259"/>
    <w:rsid w:val="00173013"/>
    <w:rsid w:val="00173BD4"/>
    <w:rsid w:val="00176C65"/>
    <w:rsid w:val="00176C96"/>
    <w:rsid w:val="00177AD4"/>
    <w:rsid w:val="001810D6"/>
    <w:rsid w:val="001812F3"/>
    <w:rsid w:val="0018232B"/>
    <w:rsid w:val="00183896"/>
    <w:rsid w:val="00187884"/>
    <w:rsid w:val="001917EC"/>
    <w:rsid w:val="00191DA7"/>
    <w:rsid w:val="00192B50"/>
    <w:rsid w:val="00194A8B"/>
    <w:rsid w:val="00197D9F"/>
    <w:rsid w:val="001A055C"/>
    <w:rsid w:val="001A0690"/>
    <w:rsid w:val="001A1ADD"/>
    <w:rsid w:val="001A301E"/>
    <w:rsid w:val="001A3911"/>
    <w:rsid w:val="001A4015"/>
    <w:rsid w:val="001A5C5D"/>
    <w:rsid w:val="001A61F2"/>
    <w:rsid w:val="001A652F"/>
    <w:rsid w:val="001A71C2"/>
    <w:rsid w:val="001A7E19"/>
    <w:rsid w:val="001B02E2"/>
    <w:rsid w:val="001B5009"/>
    <w:rsid w:val="001B6603"/>
    <w:rsid w:val="001C0D8B"/>
    <w:rsid w:val="001C1836"/>
    <w:rsid w:val="001C1A5D"/>
    <w:rsid w:val="001C337C"/>
    <w:rsid w:val="001C349D"/>
    <w:rsid w:val="001C5A5C"/>
    <w:rsid w:val="001D3105"/>
    <w:rsid w:val="001D4091"/>
    <w:rsid w:val="001D78C3"/>
    <w:rsid w:val="001D7CB5"/>
    <w:rsid w:val="001E0DB3"/>
    <w:rsid w:val="001E1725"/>
    <w:rsid w:val="001E18FA"/>
    <w:rsid w:val="001E1BCA"/>
    <w:rsid w:val="001E2306"/>
    <w:rsid w:val="001E3201"/>
    <w:rsid w:val="001E3D11"/>
    <w:rsid w:val="001E6C5B"/>
    <w:rsid w:val="001E6E80"/>
    <w:rsid w:val="001E70B1"/>
    <w:rsid w:val="001F10DC"/>
    <w:rsid w:val="001F270C"/>
    <w:rsid w:val="001F2CAC"/>
    <w:rsid w:val="001F54A8"/>
    <w:rsid w:val="0020002F"/>
    <w:rsid w:val="00200A11"/>
    <w:rsid w:val="002025AC"/>
    <w:rsid w:val="002026ED"/>
    <w:rsid w:val="00203C91"/>
    <w:rsid w:val="002048CC"/>
    <w:rsid w:val="00206B1C"/>
    <w:rsid w:val="002103D4"/>
    <w:rsid w:val="0021170D"/>
    <w:rsid w:val="00211D94"/>
    <w:rsid w:val="002127BA"/>
    <w:rsid w:val="002148C5"/>
    <w:rsid w:val="00215242"/>
    <w:rsid w:val="00215E71"/>
    <w:rsid w:val="00215FEE"/>
    <w:rsid w:val="0021685B"/>
    <w:rsid w:val="0021703A"/>
    <w:rsid w:val="00217407"/>
    <w:rsid w:val="00221724"/>
    <w:rsid w:val="0022209E"/>
    <w:rsid w:val="00223F23"/>
    <w:rsid w:val="00230817"/>
    <w:rsid w:val="00231659"/>
    <w:rsid w:val="0023211B"/>
    <w:rsid w:val="00232ACE"/>
    <w:rsid w:val="00234952"/>
    <w:rsid w:val="00234F49"/>
    <w:rsid w:val="002367A9"/>
    <w:rsid w:val="00236CBD"/>
    <w:rsid w:val="0024165E"/>
    <w:rsid w:val="0024286B"/>
    <w:rsid w:val="00243EF9"/>
    <w:rsid w:val="002459A6"/>
    <w:rsid w:val="00245E52"/>
    <w:rsid w:val="002461DF"/>
    <w:rsid w:val="002465ED"/>
    <w:rsid w:val="002471A0"/>
    <w:rsid w:val="00250C20"/>
    <w:rsid w:val="00250C86"/>
    <w:rsid w:val="0025291C"/>
    <w:rsid w:val="00253106"/>
    <w:rsid w:val="00254431"/>
    <w:rsid w:val="00254694"/>
    <w:rsid w:val="00256301"/>
    <w:rsid w:val="00256AF9"/>
    <w:rsid w:val="002607FE"/>
    <w:rsid w:val="002638CA"/>
    <w:rsid w:val="00263C65"/>
    <w:rsid w:val="00263DAA"/>
    <w:rsid w:val="002662E5"/>
    <w:rsid w:val="00266425"/>
    <w:rsid w:val="00266A1A"/>
    <w:rsid w:val="00270061"/>
    <w:rsid w:val="002702EC"/>
    <w:rsid w:val="00272D12"/>
    <w:rsid w:val="002739C8"/>
    <w:rsid w:val="002743DD"/>
    <w:rsid w:val="0027621F"/>
    <w:rsid w:val="002867AE"/>
    <w:rsid w:val="002871DC"/>
    <w:rsid w:val="00292A58"/>
    <w:rsid w:val="00292E7F"/>
    <w:rsid w:val="00294F4E"/>
    <w:rsid w:val="002967C7"/>
    <w:rsid w:val="002A1F5B"/>
    <w:rsid w:val="002A1F75"/>
    <w:rsid w:val="002A2AF3"/>
    <w:rsid w:val="002A7805"/>
    <w:rsid w:val="002B0E27"/>
    <w:rsid w:val="002B19C3"/>
    <w:rsid w:val="002B3082"/>
    <w:rsid w:val="002B692E"/>
    <w:rsid w:val="002C39F5"/>
    <w:rsid w:val="002C5253"/>
    <w:rsid w:val="002C6925"/>
    <w:rsid w:val="002D0032"/>
    <w:rsid w:val="002D12EA"/>
    <w:rsid w:val="002D2675"/>
    <w:rsid w:val="002D2C0D"/>
    <w:rsid w:val="002D4DA3"/>
    <w:rsid w:val="002D5F98"/>
    <w:rsid w:val="002D69CE"/>
    <w:rsid w:val="002D705C"/>
    <w:rsid w:val="002D7155"/>
    <w:rsid w:val="002E0B55"/>
    <w:rsid w:val="002E17B6"/>
    <w:rsid w:val="002E297A"/>
    <w:rsid w:val="002F061E"/>
    <w:rsid w:val="002F52C7"/>
    <w:rsid w:val="002F6265"/>
    <w:rsid w:val="00300DD9"/>
    <w:rsid w:val="00300E46"/>
    <w:rsid w:val="00302474"/>
    <w:rsid w:val="00304D0B"/>
    <w:rsid w:val="00304E73"/>
    <w:rsid w:val="003059F4"/>
    <w:rsid w:val="0030790C"/>
    <w:rsid w:val="0031071E"/>
    <w:rsid w:val="00311E4A"/>
    <w:rsid w:val="003123BF"/>
    <w:rsid w:val="00312540"/>
    <w:rsid w:val="00312C4D"/>
    <w:rsid w:val="0031390F"/>
    <w:rsid w:val="003144C2"/>
    <w:rsid w:val="00314A76"/>
    <w:rsid w:val="0031762C"/>
    <w:rsid w:val="003176C8"/>
    <w:rsid w:val="00320133"/>
    <w:rsid w:val="00320E88"/>
    <w:rsid w:val="00321AD1"/>
    <w:rsid w:val="00323287"/>
    <w:rsid w:val="00323C6D"/>
    <w:rsid w:val="00324EC1"/>
    <w:rsid w:val="00325AA3"/>
    <w:rsid w:val="003301B5"/>
    <w:rsid w:val="00330544"/>
    <w:rsid w:val="0033085F"/>
    <w:rsid w:val="00330AD1"/>
    <w:rsid w:val="00332DAD"/>
    <w:rsid w:val="00335E71"/>
    <w:rsid w:val="003366F4"/>
    <w:rsid w:val="003408B4"/>
    <w:rsid w:val="00342DD4"/>
    <w:rsid w:val="00343174"/>
    <w:rsid w:val="00343F00"/>
    <w:rsid w:val="003453EF"/>
    <w:rsid w:val="0035094F"/>
    <w:rsid w:val="00351A07"/>
    <w:rsid w:val="00351E75"/>
    <w:rsid w:val="003523D5"/>
    <w:rsid w:val="00352A68"/>
    <w:rsid w:val="003531F3"/>
    <w:rsid w:val="0035360E"/>
    <w:rsid w:val="00353EBD"/>
    <w:rsid w:val="00362073"/>
    <w:rsid w:val="003648FD"/>
    <w:rsid w:val="003666BA"/>
    <w:rsid w:val="00366731"/>
    <w:rsid w:val="00366833"/>
    <w:rsid w:val="00366C3C"/>
    <w:rsid w:val="003672E2"/>
    <w:rsid w:val="00372085"/>
    <w:rsid w:val="003741D2"/>
    <w:rsid w:val="00376385"/>
    <w:rsid w:val="00376C30"/>
    <w:rsid w:val="00376F03"/>
    <w:rsid w:val="0038265D"/>
    <w:rsid w:val="00382A30"/>
    <w:rsid w:val="00384307"/>
    <w:rsid w:val="00386018"/>
    <w:rsid w:val="00386B10"/>
    <w:rsid w:val="00390EF1"/>
    <w:rsid w:val="0039180D"/>
    <w:rsid w:val="00391F08"/>
    <w:rsid w:val="00393044"/>
    <w:rsid w:val="00393539"/>
    <w:rsid w:val="00394AEA"/>
    <w:rsid w:val="00394F06"/>
    <w:rsid w:val="003970C1"/>
    <w:rsid w:val="0039728C"/>
    <w:rsid w:val="00397FD3"/>
    <w:rsid w:val="003A0B11"/>
    <w:rsid w:val="003A0B67"/>
    <w:rsid w:val="003A0DEE"/>
    <w:rsid w:val="003A49FA"/>
    <w:rsid w:val="003A4ABA"/>
    <w:rsid w:val="003A4CE4"/>
    <w:rsid w:val="003A516A"/>
    <w:rsid w:val="003A6251"/>
    <w:rsid w:val="003A74C0"/>
    <w:rsid w:val="003B1E4C"/>
    <w:rsid w:val="003B7ED0"/>
    <w:rsid w:val="003C1C00"/>
    <w:rsid w:val="003C1F82"/>
    <w:rsid w:val="003C2C44"/>
    <w:rsid w:val="003C4999"/>
    <w:rsid w:val="003D09E6"/>
    <w:rsid w:val="003D3627"/>
    <w:rsid w:val="003D4569"/>
    <w:rsid w:val="003D5978"/>
    <w:rsid w:val="003D7DE2"/>
    <w:rsid w:val="003E3563"/>
    <w:rsid w:val="003E4C27"/>
    <w:rsid w:val="003E4DF8"/>
    <w:rsid w:val="003E75AB"/>
    <w:rsid w:val="003E7AEA"/>
    <w:rsid w:val="003F2A34"/>
    <w:rsid w:val="003F35CC"/>
    <w:rsid w:val="003F3834"/>
    <w:rsid w:val="003F3868"/>
    <w:rsid w:val="003F47DE"/>
    <w:rsid w:val="003F4D69"/>
    <w:rsid w:val="00400A53"/>
    <w:rsid w:val="00401ADF"/>
    <w:rsid w:val="00402335"/>
    <w:rsid w:val="00403B50"/>
    <w:rsid w:val="004069BF"/>
    <w:rsid w:val="00407025"/>
    <w:rsid w:val="00411D1C"/>
    <w:rsid w:val="00411E4D"/>
    <w:rsid w:val="00412EEC"/>
    <w:rsid w:val="00413124"/>
    <w:rsid w:val="004155FC"/>
    <w:rsid w:val="00415CE7"/>
    <w:rsid w:val="0041608A"/>
    <w:rsid w:val="00416835"/>
    <w:rsid w:val="00416D54"/>
    <w:rsid w:val="00416F78"/>
    <w:rsid w:val="00417304"/>
    <w:rsid w:val="00417E24"/>
    <w:rsid w:val="004206BF"/>
    <w:rsid w:val="00421BEC"/>
    <w:rsid w:val="00423B45"/>
    <w:rsid w:val="00423CE3"/>
    <w:rsid w:val="00424ADE"/>
    <w:rsid w:val="00424C12"/>
    <w:rsid w:val="00424D83"/>
    <w:rsid w:val="00425308"/>
    <w:rsid w:val="00426311"/>
    <w:rsid w:val="00426D0D"/>
    <w:rsid w:val="004274B7"/>
    <w:rsid w:val="004309BA"/>
    <w:rsid w:val="00432A43"/>
    <w:rsid w:val="004345B0"/>
    <w:rsid w:val="00435339"/>
    <w:rsid w:val="00436822"/>
    <w:rsid w:val="00437972"/>
    <w:rsid w:val="00437E5B"/>
    <w:rsid w:val="0044061C"/>
    <w:rsid w:val="00440C94"/>
    <w:rsid w:val="00441292"/>
    <w:rsid w:val="004415B3"/>
    <w:rsid w:val="004431C6"/>
    <w:rsid w:val="00444C9B"/>
    <w:rsid w:val="00445583"/>
    <w:rsid w:val="004467AD"/>
    <w:rsid w:val="00446A81"/>
    <w:rsid w:val="00446C7B"/>
    <w:rsid w:val="00450D29"/>
    <w:rsid w:val="00452B21"/>
    <w:rsid w:val="00453BD0"/>
    <w:rsid w:val="00455E40"/>
    <w:rsid w:val="00456F60"/>
    <w:rsid w:val="00464343"/>
    <w:rsid w:val="004652DB"/>
    <w:rsid w:val="00466819"/>
    <w:rsid w:val="00467F02"/>
    <w:rsid w:val="0047284E"/>
    <w:rsid w:val="00472A8D"/>
    <w:rsid w:val="004757EE"/>
    <w:rsid w:val="00476799"/>
    <w:rsid w:val="00477D64"/>
    <w:rsid w:val="00480BB1"/>
    <w:rsid w:val="00481721"/>
    <w:rsid w:val="004817F3"/>
    <w:rsid w:val="00487747"/>
    <w:rsid w:val="004906BD"/>
    <w:rsid w:val="004912E9"/>
    <w:rsid w:val="00492169"/>
    <w:rsid w:val="00494C7B"/>
    <w:rsid w:val="0049732C"/>
    <w:rsid w:val="0049770E"/>
    <w:rsid w:val="004A05CA"/>
    <w:rsid w:val="004A3BE9"/>
    <w:rsid w:val="004A3F45"/>
    <w:rsid w:val="004A4132"/>
    <w:rsid w:val="004A4EE9"/>
    <w:rsid w:val="004A6B5E"/>
    <w:rsid w:val="004A715E"/>
    <w:rsid w:val="004B04FC"/>
    <w:rsid w:val="004B182F"/>
    <w:rsid w:val="004B544C"/>
    <w:rsid w:val="004B748C"/>
    <w:rsid w:val="004C0765"/>
    <w:rsid w:val="004C1E27"/>
    <w:rsid w:val="004C2718"/>
    <w:rsid w:val="004C3CB7"/>
    <w:rsid w:val="004C7BD3"/>
    <w:rsid w:val="004D1245"/>
    <w:rsid w:val="004D1334"/>
    <w:rsid w:val="004D189D"/>
    <w:rsid w:val="004D1CA2"/>
    <w:rsid w:val="004D242E"/>
    <w:rsid w:val="004D2537"/>
    <w:rsid w:val="004D2BCC"/>
    <w:rsid w:val="004D2DE0"/>
    <w:rsid w:val="004D3788"/>
    <w:rsid w:val="004D43D3"/>
    <w:rsid w:val="004D490D"/>
    <w:rsid w:val="004D5D70"/>
    <w:rsid w:val="004D6188"/>
    <w:rsid w:val="004E123E"/>
    <w:rsid w:val="004E1CC0"/>
    <w:rsid w:val="004E38DE"/>
    <w:rsid w:val="004E3EA8"/>
    <w:rsid w:val="004E44C3"/>
    <w:rsid w:val="004E50AA"/>
    <w:rsid w:val="004E6900"/>
    <w:rsid w:val="004E77EF"/>
    <w:rsid w:val="004F151C"/>
    <w:rsid w:val="004F25DD"/>
    <w:rsid w:val="004F344D"/>
    <w:rsid w:val="004F6D37"/>
    <w:rsid w:val="004F6FDC"/>
    <w:rsid w:val="004F751A"/>
    <w:rsid w:val="00500A3C"/>
    <w:rsid w:val="00502AC3"/>
    <w:rsid w:val="0050420D"/>
    <w:rsid w:val="00505622"/>
    <w:rsid w:val="00505CA1"/>
    <w:rsid w:val="00506BA9"/>
    <w:rsid w:val="00507B4E"/>
    <w:rsid w:val="005159AF"/>
    <w:rsid w:val="0052143C"/>
    <w:rsid w:val="0052177A"/>
    <w:rsid w:val="00521B08"/>
    <w:rsid w:val="005237C9"/>
    <w:rsid w:val="0052490E"/>
    <w:rsid w:val="00524A94"/>
    <w:rsid w:val="0052575D"/>
    <w:rsid w:val="00526930"/>
    <w:rsid w:val="00531AB3"/>
    <w:rsid w:val="005335ED"/>
    <w:rsid w:val="005343EE"/>
    <w:rsid w:val="0053479D"/>
    <w:rsid w:val="0053567C"/>
    <w:rsid w:val="00540A6A"/>
    <w:rsid w:val="00540BCE"/>
    <w:rsid w:val="00541B43"/>
    <w:rsid w:val="00542EEC"/>
    <w:rsid w:val="005451B6"/>
    <w:rsid w:val="005460B1"/>
    <w:rsid w:val="00554AA8"/>
    <w:rsid w:val="005571B0"/>
    <w:rsid w:val="005575FD"/>
    <w:rsid w:val="00562801"/>
    <w:rsid w:val="00564977"/>
    <w:rsid w:val="00565D24"/>
    <w:rsid w:val="00565E28"/>
    <w:rsid w:val="00565EB4"/>
    <w:rsid w:val="0056686D"/>
    <w:rsid w:val="005671F8"/>
    <w:rsid w:val="00567A63"/>
    <w:rsid w:val="005702DE"/>
    <w:rsid w:val="00570DDD"/>
    <w:rsid w:val="005716FD"/>
    <w:rsid w:val="0057285B"/>
    <w:rsid w:val="00572F9E"/>
    <w:rsid w:val="005749C6"/>
    <w:rsid w:val="0057571E"/>
    <w:rsid w:val="0058007C"/>
    <w:rsid w:val="0058060E"/>
    <w:rsid w:val="00580B7A"/>
    <w:rsid w:val="005815AF"/>
    <w:rsid w:val="00581C0E"/>
    <w:rsid w:val="005820C7"/>
    <w:rsid w:val="005837D0"/>
    <w:rsid w:val="00586086"/>
    <w:rsid w:val="005876F0"/>
    <w:rsid w:val="00587F02"/>
    <w:rsid w:val="00590ECF"/>
    <w:rsid w:val="005913D5"/>
    <w:rsid w:val="0059156E"/>
    <w:rsid w:val="0059352F"/>
    <w:rsid w:val="00594586"/>
    <w:rsid w:val="0059558F"/>
    <w:rsid w:val="005959B4"/>
    <w:rsid w:val="00596341"/>
    <w:rsid w:val="00596C66"/>
    <w:rsid w:val="00597417"/>
    <w:rsid w:val="005A180F"/>
    <w:rsid w:val="005A3C15"/>
    <w:rsid w:val="005A5692"/>
    <w:rsid w:val="005B2B7A"/>
    <w:rsid w:val="005B2F59"/>
    <w:rsid w:val="005B34EB"/>
    <w:rsid w:val="005B51FF"/>
    <w:rsid w:val="005B6D4C"/>
    <w:rsid w:val="005C11D0"/>
    <w:rsid w:val="005C1773"/>
    <w:rsid w:val="005C3837"/>
    <w:rsid w:val="005C7881"/>
    <w:rsid w:val="005C7A97"/>
    <w:rsid w:val="005D0277"/>
    <w:rsid w:val="005D1831"/>
    <w:rsid w:val="005D352D"/>
    <w:rsid w:val="005D36A8"/>
    <w:rsid w:val="005D47E2"/>
    <w:rsid w:val="005D7ACC"/>
    <w:rsid w:val="005E3AF8"/>
    <w:rsid w:val="005E5A92"/>
    <w:rsid w:val="005F192D"/>
    <w:rsid w:val="005F2442"/>
    <w:rsid w:val="005F4DBE"/>
    <w:rsid w:val="005F70E3"/>
    <w:rsid w:val="00604483"/>
    <w:rsid w:val="0060701F"/>
    <w:rsid w:val="0060776A"/>
    <w:rsid w:val="00607F13"/>
    <w:rsid w:val="00611BC6"/>
    <w:rsid w:val="00613E84"/>
    <w:rsid w:val="0061400F"/>
    <w:rsid w:val="00615E35"/>
    <w:rsid w:val="00617AF4"/>
    <w:rsid w:val="00620FAE"/>
    <w:rsid w:val="00622C6D"/>
    <w:rsid w:val="00623939"/>
    <w:rsid w:val="00624773"/>
    <w:rsid w:val="00624F46"/>
    <w:rsid w:val="00625B19"/>
    <w:rsid w:val="00626678"/>
    <w:rsid w:val="00627223"/>
    <w:rsid w:val="0062731F"/>
    <w:rsid w:val="006275CD"/>
    <w:rsid w:val="00632009"/>
    <w:rsid w:val="00634F9A"/>
    <w:rsid w:val="006403FF"/>
    <w:rsid w:val="00641DDE"/>
    <w:rsid w:val="00644FDA"/>
    <w:rsid w:val="00647864"/>
    <w:rsid w:val="006500A0"/>
    <w:rsid w:val="00651030"/>
    <w:rsid w:val="006512DD"/>
    <w:rsid w:val="00654679"/>
    <w:rsid w:val="00654BB0"/>
    <w:rsid w:val="00656448"/>
    <w:rsid w:val="00657D2C"/>
    <w:rsid w:val="00660B40"/>
    <w:rsid w:val="00663ECC"/>
    <w:rsid w:val="006646A1"/>
    <w:rsid w:val="006653DD"/>
    <w:rsid w:val="006665EF"/>
    <w:rsid w:val="00670B09"/>
    <w:rsid w:val="0067113E"/>
    <w:rsid w:val="006718AC"/>
    <w:rsid w:val="006727A5"/>
    <w:rsid w:val="00672BD7"/>
    <w:rsid w:val="00674ACD"/>
    <w:rsid w:val="00680E2D"/>
    <w:rsid w:val="00681456"/>
    <w:rsid w:val="006875BC"/>
    <w:rsid w:val="006917FA"/>
    <w:rsid w:val="00692C51"/>
    <w:rsid w:val="006946A6"/>
    <w:rsid w:val="00695052"/>
    <w:rsid w:val="00697B86"/>
    <w:rsid w:val="006A0968"/>
    <w:rsid w:val="006A0FDF"/>
    <w:rsid w:val="006A1B4D"/>
    <w:rsid w:val="006A35C0"/>
    <w:rsid w:val="006A38D7"/>
    <w:rsid w:val="006A4175"/>
    <w:rsid w:val="006A5ED1"/>
    <w:rsid w:val="006A68FF"/>
    <w:rsid w:val="006A7436"/>
    <w:rsid w:val="006B3430"/>
    <w:rsid w:val="006B4AFD"/>
    <w:rsid w:val="006B60C1"/>
    <w:rsid w:val="006B6B3E"/>
    <w:rsid w:val="006C0591"/>
    <w:rsid w:val="006C0804"/>
    <w:rsid w:val="006C16DE"/>
    <w:rsid w:val="006C20DF"/>
    <w:rsid w:val="006C257D"/>
    <w:rsid w:val="006C3FF6"/>
    <w:rsid w:val="006C5BD0"/>
    <w:rsid w:val="006C6A81"/>
    <w:rsid w:val="006C7C71"/>
    <w:rsid w:val="006D0BFC"/>
    <w:rsid w:val="006D2511"/>
    <w:rsid w:val="006D28C6"/>
    <w:rsid w:val="006D30D6"/>
    <w:rsid w:val="006D3330"/>
    <w:rsid w:val="006D410B"/>
    <w:rsid w:val="006D74CF"/>
    <w:rsid w:val="006E2216"/>
    <w:rsid w:val="006E2C1E"/>
    <w:rsid w:val="006E3289"/>
    <w:rsid w:val="006E424A"/>
    <w:rsid w:val="006E6DBB"/>
    <w:rsid w:val="006E6F9F"/>
    <w:rsid w:val="006E7F14"/>
    <w:rsid w:val="006F143F"/>
    <w:rsid w:val="006F182F"/>
    <w:rsid w:val="006F1CE5"/>
    <w:rsid w:val="006F332F"/>
    <w:rsid w:val="006F3360"/>
    <w:rsid w:val="006F4378"/>
    <w:rsid w:val="006F46FE"/>
    <w:rsid w:val="006F4B39"/>
    <w:rsid w:val="006F5D47"/>
    <w:rsid w:val="006F671E"/>
    <w:rsid w:val="00703C50"/>
    <w:rsid w:val="007041E6"/>
    <w:rsid w:val="00705962"/>
    <w:rsid w:val="00705D12"/>
    <w:rsid w:val="00710ACD"/>
    <w:rsid w:val="007117E4"/>
    <w:rsid w:val="007128EA"/>
    <w:rsid w:val="00712C4C"/>
    <w:rsid w:val="007142D6"/>
    <w:rsid w:val="00716844"/>
    <w:rsid w:val="007169F9"/>
    <w:rsid w:val="00717587"/>
    <w:rsid w:val="00720557"/>
    <w:rsid w:val="00722C2F"/>
    <w:rsid w:val="00727DBB"/>
    <w:rsid w:val="007331DE"/>
    <w:rsid w:val="007342D4"/>
    <w:rsid w:val="007378F4"/>
    <w:rsid w:val="00737F54"/>
    <w:rsid w:val="00742821"/>
    <w:rsid w:val="007459E2"/>
    <w:rsid w:val="00747E1A"/>
    <w:rsid w:val="00750017"/>
    <w:rsid w:val="00750495"/>
    <w:rsid w:val="007510D6"/>
    <w:rsid w:val="0075191C"/>
    <w:rsid w:val="00751988"/>
    <w:rsid w:val="0075508F"/>
    <w:rsid w:val="0075512F"/>
    <w:rsid w:val="00756E6F"/>
    <w:rsid w:val="00756F0E"/>
    <w:rsid w:val="00763094"/>
    <w:rsid w:val="0076514E"/>
    <w:rsid w:val="00765D73"/>
    <w:rsid w:val="00766EB5"/>
    <w:rsid w:val="00767072"/>
    <w:rsid w:val="00771721"/>
    <w:rsid w:val="00773B80"/>
    <w:rsid w:val="00775242"/>
    <w:rsid w:val="00775ABE"/>
    <w:rsid w:val="00775B9B"/>
    <w:rsid w:val="0078034F"/>
    <w:rsid w:val="00780A19"/>
    <w:rsid w:val="0078288B"/>
    <w:rsid w:val="00783E06"/>
    <w:rsid w:val="007854EA"/>
    <w:rsid w:val="0078713B"/>
    <w:rsid w:val="00791B31"/>
    <w:rsid w:val="00794358"/>
    <w:rsid w:val="00795168"/>
    <w:rsid w:val="00796FB9"/>
    <w:rsid w:val="007A1ABD"/>
    <w:rsid w:val="007A1D8A"/>
    <w:rsid w:val="007A1EAD"/>
    <w:rsid w:val="007A27A1"/>
    <w:rsid w:val="007A3EDB"/>
    <w:rsid w:val="007A427B"/>
    <w:rsid w:val="007A4990"/>
    <w:rsid w:val="007A5EEB"/>
    <w:rsid w:val="007A6F83"/>
    <w:rsid w:val="007B5DF6"/>
    <w:rsid w:val="007B785E"/>
    <w:rsid w:val="007B7A82"/>
    <w:rsid w:val="007B7E49"/>
    <w:rsid w:val="007C00A4"/>
    <w:rsid w:val="007C1A78"/>
    <w:rsid w:val="007C4348"/>
    <w:rsid w:val="007C4D7A"/>
    <w:rsid w:val="007C5848"/>
    <w:rsid w:val="007C6116"/>
    <w:rsid w:val="007D0AC6"/>
    <w:rsid w:val="007D233D"/>
    <w:rsid w:val="007D36B6"/>
    <w:rsid w:val="007D4685"/>
    <w:rsid w:val="007D4C92"/>
    <w:rsid w:val="007D4D0D"/>
    <w:rsid w:val="007D6214"/>
    <w:rsid w:val="007D6ADA"/>
    <w:rsid w:val="007D79ED"/>
    <w:rsid w:val="007E18E9"/>
    <w:rsid w:val="007E1CDF"/>
    <w:rsid w:val="007E2E67"/>
    <w:rsid w:val="007E56C5"/>
    <w:rsid w:val="007E5C2A"/>
    <w:rsid w:val="007E6890"/>
    <w:rsid w:val="007F14D7"/>
    <w:rsid w:val="007F3BD9"/>
    <w:rsid w:val="007F3E7E"/>
    <w:rsid w:val="007F431C"/>
    <w:rsid w:val="007F47D8"/>
    <w:rsid w:val="007F4F70"/>
    <w:rsid w:val="007F69CD"/>
    <w:rsid w:val="007F6E4D"/>
    <w:rsid w:val="007F7E79"/>
    <w:rsid w:val="00801895"/>
    <w:rsid w:val="008029D2"/>
    <w:rsid w:val="00802D41"/>
    <w:rsid w:val="00807074"/>
    <w:rsid w:val="008075C5"/>
    <w:rsid w:val="00810230"/>
    <w:rsid w:val="00813242"/>
    <w:rsid w:val="00814718"/>
    <w:rsid w:val="008147F3"/>
    <w:rsid w:val="0081554C"/>
    <w:rsid w:val="00817DC9"/>
    <w:rsid w:val="00820D16"/>
    <w:rsid w:val="00821EED"/>
    <w:rsid w:val="008221C7"/>
    <w:rsid w:val="00823DBC"/>
    <w:rsid w:val="00824479"/>
    <w:rsid w:val="008252E6"/>
    <w:rsid w:val="00830EF9"/>
    <w:rsid w:val="00831AFA"/>
    <w:rsid w:val="008322CB"/>
    <w:rsid w:val="00832430"/>
    <w:rsid w:val="00834EEB"/>
    <w:rsid w:val="00836584"/>
    <w:rsid w:val="008372E2"/>
    <w:rsid w:val="00837481"/>
    <w:rsid w:val="00837B51"/>
    <w:rsid w:val="00837CD8"/>
    <w:rsid w:val="00841644"/>
    <w:rsid w:val="00844AB9"/>
    <w:rsid w:val="008453E2"/>
    <w:rsid w:val="008454B8"/>
    <w:rsid w:val="00845703"/>
    <w:rsid w:val="00847661"/>
    <w:rsid w:val="00850580"/>
    <w:rsid w:val="0085270D"/>
    <w:rsid w:val="00853A6A"/>
    <w:rsid w:val="00853BBF"/>
    <w:rsid w:val="0086060E"/>
    <w:rsid w:val="00861528"/>
    <w:rsid w:val="00861542"/>
    <w:rsid w:val="00861A0F"/>
    <w:rsid w:val="00865FC9"/>
    <w:rsid w:val="0086709A"/>
    <w:rsid w:val="008676ED"/>
    <w:rsid w:val="00872248"/>
    <w:rsid w:val="00874BF8"/>
    <w:rsid w:val="008761C1"/>
    <w:rsid w:val="00876CE9"/>
    <w:rsid w:val="00876DD3"/>
    <w:rsid w:val="0087727E"/>
    <w:rsid w:val="0088011C"/>
    <w:rsid w:val="00880AD9"/>
    <w:rsid w:val="00881220"/>
    <w:rsid w:val="008816FE"/>
    <w:rsid w:val="00881E68"/>
    <w:rsid w:val="008825AB"/>
    <w:rsid w:val="00882F3D"/>
    <w:rsid w:val="008836EA"/>
    <w:rsid w:val="008843F4"/>
    <w:rsid w:val="00885675"/>
    <w:rsid w:val="008856CD"/>
    <w:rsid w:val="00890E98"/>
    <w:rsid w:val="008917A1"/>
    <w:rsid w:val="008926F2"/>
    <w:rsid w:val="00894B71"/>
    <w:rsid w:val="00896CDC"/>
    <w:rsid w:val="008A0D31"/>
    <w:rsid w:val="008B27E1"/>
    <w:rsid w:val="008B2A2B"/>
    <w:rsid w:val="008B3B37"/>
    <w:rsid w:val="008B482D"/>
    <w:rsid w:val="008B490C"/>
    <w:rsid w:val="008B591F"/>
    <w:rsid w:val="008C09C5"/>
    <w:rsid w:val="008C351D"/>
    <w:rsid w:val="008C528C"/>
    <w:rsid w:val="008C5349"/>
    <w:rsid w:val="008C5DE7"/>
    <w:rsid w:val="008C6D1E"/>
    <w:rsid w:val="008C7906"/>
    <w:rsid w:val="008C7AB6"/>
    <w:rsid w:val="008D0A32"/>
    <w:rsid w:val="008D1BFC"/>
    <w:rsid w:val="008D2273"/>
    <w:rsid w:val="008D3B0E"/>
    <w:rsid w:val="008D3B9E"/>
    <w:rsid w:val="008D7890"/>
    <w:rsid w:val="008E1CC9"/>
    <w:rsid w:val="008E3D30"/>
    <w:rsid w:val="008E498E"/>
    <w:rsid w:val="008E6033"/>
    <w:rsid w:val="008E6C46"/>
    <w:rsid w:val="008F040D"/>
    <w:rsid w:val="008F0600"/>
    <w:rsid w:val="008F282E"/>
    <w:rsid w:val="008F3A94"/>
    <w:rsid w:val="008F5851"/>
    <w:rsid w:val="008F7DA0"/>
    <w:rsid w:val="009001E0"/>
    <w:rsid w:val="009008D2"/>
    <w:rsid w:val="009010ED"/>
    <w:rsid w:val="00902175"/>
    <w:rsid w:val="00903523"/>
    <w:rsid w:val="00903FD5"/>
    <w:rsid w:val="0090407C"/>
    <w:rsid w:val="009066F9"/>
    <w:rsid w:val="00906CE0"/>
    <w:rsid w:val="00906D73"/>
    <w:rsid w:val="00906E6F"/>
    <w:rsid w:val="00906EAC"/>
    <w:rsid w:val="009106C4"/>
    <w:rsid w:val="00913F10"/>
    <w:rsid w:val="00914328"/>
    <w:rsid w:val="00914468"/>
    <w:rsid w:val="00915AC5"/>
    <w:rsid w:val="00921280"/>
    <w:rsid w:val="00921337"/>
    <w:rsid w:val="00924356"/>
    <w:rsid w:val="00925547"/>
    <w:rsid w:val="00926185"/>
    <w:rsid w:val="009272D6"/>
    <w:rsid w:val="00930B91"/>
    <w:rsid w:val="00934FC9"/>
    <w:rsid w:val="00936030"/>
    <w:rsid w:val="009379B2"/>
    <w:rsid w:val="00941505"/>
    <w:rsid w:val="009421D9"/>
    <w:rsid w:val="0094291B"/>
    <w:rsid w:val="00943700"/>
    <w:rsid w:val="009437CA"/>
    <w:rsid w:val="009449A0"/>
    <w:rsid w:val="00951524"/>
    <w:rsid w:val="00951DD3"/>
    <w:rsid w:val="00952E0E"/>
    <w:rsid w:val="00954BEF"/>
    <w:rsid w:val="00957343"/>
    <w:rsid w:val="009611F1"/>
    <w:rsid w:val="00961499"/>
    <w:rsid w:val="0096172C"/>
    <w:rsid w:val="00961DB3"/>
    <w:rsid w:val="00962562"/>
    <w:rsid w:val="009629FF"/>
    <w:rsid w:val="00966D06"/>
    <w:rsid w:val="00966EFC"/>
    <w:rsid w:val="00966FAC"/>
    <w:rsid w:val="0096726A"/>
    <w:rsid w:val="00967E03"/>
    <w:rsid w:val="009731E0"/>
    <w:rsid w:val="009778F3"/>
    <w:rsid w:val="009802E2"/>
    <w:rsid w:val="00981311"/>
    <w:rsid w:val="00982E3A"/>
    <w:rsid w:val="00984677"/>
    <w:rsid w:val="00986C48"/>
    <w:rsid w:val="00987CB3"/>
    <w:rsid w:val="00990C5D"/>
    <w:rsid w:val="00990E7B"/>
    <w:rsid w:val="009916E1"/>
    <w:rsid w:val="00992657"/>
    <w:rsid w:val="00992ACB"/>
    <w:rsid w:val="00994180"/>
    <w:rsid w:val="009941A0"/>
    <w:rsid w:val="0099465E"/>
    <w:rsid w:val="00994B77"/>
    <w:rsid w:val="00997EE5"/>
    <w:rsid w:val="009A00CE"/>
    <w:rsid w:val="009A0AC3"/>
    <w:rsid w:val="009A1A71"/>
    <w:rsid w:val="009A2DD8"/>
    <w:rsid w:val="009A443A"/>
    <w:rsid w:val="009B035B"/>
    <w:rsid w:val="009B59A6"/>
    <w:rsid w:val="009B64E8"/>
    <w:rsid w:val="009B740F"/>
    <w:rsid w:val="009C0B79"/>
    <w:rsid w:val="009C1785"/>
    <w:rsid w:val="009C19BA"/>
    <w:rsid w:val="009C2C21"/>
    <w:rsid w:val="009C5AAD"/>
    <w:rsid w:val="009D11FB"/>
    <w:rsid w:val="009D6BDD"/>
    <w:rsid w:val="009D76A2"/>
    <w:rsid w:val="009E050D"/>
    <w:rsid w:val="009E1717"/>
    <w:rsid w:val="009E20B7"/>
    <w:rsid w:val="009E4365"/>
    <w:rsid w:val="009E563E"/>
    <w:rsid w:val="009E6BA4"/>
    <w:rsid w:val="009E762E"/>
    <w:rsid w:val="009F13B3"/>
    <w:rsid w:val="009F2555"/>
    <w:rsid w:val="009F398A"/>
    <w:rsid w:val="009F6ACA"/>
    <w:rsid w:val="00A004DF"/>
    <w:rsid w:val="00A01E3E"/>
    <w:rsid w:val="00A03603"/>
    <w:rsid w:val="00A0732F"/>
    <w:rsid w:val="00A076CD"/>
    <w:rsid w:val="00A10477"/>
    <w:rsid w:val="00A12F21"/>
    <w:rsid w:val="00A133A3"/>
    <w:rsid w:val="00A21434"/>
    <w:rsid w:val="00A21F58"/>
    <w:rsid w:val="00A232EB"/>
    <w:rsid w:val="00A24C23"/>
    <w:rsid w:val="00A278F1"/>
    <w:rsid w:val="00A357F0"/>
    <w:rsid w:val="00A35D2F"/>
    <w:rsid w:val="00A37B0B"/>
    <w:rsid w:val="00A41783"/>
    <w:rsid w:val="00A42EA8"/>
    <w:rsid w:val="00A43A7D"/>
    <w:rsid w:val="00A43D19"/>
    <w:rsid w:val="00A43E3D"/>
    <w:rsid w:val="00A4531D"/>
    <w:rsid w:val="00A477A0"/>
    <w:rsid w:val="00A4783B"/>
    <w:rsid w:val="00A47B43"/>
    <w:rsid w:val="00A512DB"/>
    <w:rsid w:val="00A52C22"/>
    <w:rsid w:val="00A52F85"/>
    <w:rsid w:val="00A54039"/>
    <w:rsid w:val="00A56474"/>
    <w:rsid w:val="00A56639"/>
    <w:rsid w:val="00A566F6"/>
    <w:rsid w:val="00A603B2"/>
    <w:rsid w:val="00A60C54"/>
    <w:rsid w:val="00A61BE9"/>
    <w:rsid w:val="00A62654"/>
    <w:rsid w:val="00A67DFC"/>
    <w:rsid w:val="00A70AB1"/>
    <w:rsid w:val="00A7122A"/>
    <w:rsid w:val="00A71CBD"/>
    <w:rsid w:val="00A73AD8"/>
    <w:rsid w:val="00A76C93"/>
    <w:rsid w:val="00A76D54"/>
    <w:rsid w:val="00A8051F"/>
    <w:rsid w:val="00A805A0"/>
    <w:rsid w:val="00A81A8B"/>
    <w:rsid w:val="00A83646"/>
    <w:rsid w:val="00A84231"/>
    <w:rsid w:val="00A84FB5"/>
    <w:rsid w:val="00A8603A"/>
    <w:rsid w:val="00A86960"/>
    <w:rsid w:val="00A90C58"/>
    <w:rsid w:val="00A93BBE"/>
    <w:rsid w:val="00A93BC5"/>
    <w:rsid w:val="00A93D87"/>
    <w:rsid w:val="00A950B9"/>
    <w:rsid w:val="00A97392"/>
    <w:rsid w:val="00A97770"/>
    <w:rsid w:val="00AA21B9"/>
    <w:rsid w:val="00AA2F50"/>
    <w:rsid w:val="00AA7055"/>
    <w:rsid w:val="00AA7521"/>
    <w:rsid w:val="00AA7E83"/>
    <w:rsid w:val="00AB14CE"/>
    <w:rsid w:val="00AB2F59"/>
    <w:rsid w:val="00AB343F"/>
    <w:rsid w:val="00AB3D3D"/>
    <w:rsid w:val="00AB4405"/>
    <w:rsid w:val="00AB4B45"/>
    <w:rsid w:val="00AB50C9"/>
    <w:rsid w:val="00AC1501"/>
    <w:rsid w:val="00AC1920"/>
    <w:rsid w:val="00AC1AB9"/>
    <w:rsid w:val="00AC29D3"/>
    <w:rsid w:val="00AC64CD"/>
    <w:rsid w:val="00AD4257"/>
    <w:rsid w:val="00AD4C7C"/>
    <w:rsid w:val="00AD54BE"/>
    <w:rsid w:val="00AD5A5A"/>
    <w:rsid w:val="00AD676B"/>
    <w:rsid w:val="00AE0CB3"/>
    <w:rsid w:val="00AE0F0B"/>
    <w:rsid w:val="00AE14E9"/>
    <w:rsid w:val="00AE24AC"/>
    <w:rsid w:val="00AE29D0"/>
    <w:rsid w:val="00AF055E"/>
    <w:rsid w:val="00AF2673"/>
    <w:rsid w:val="00AF310D"/>
    <w:rsid w:val="00AF50E2"/>
    <w:rsid w:val="00AF54DF"/>
    <w:rsid w:val="00AF5FE3"/>
    <w:rsid w:val="00AF65A4"/>
    <w:rsid w:val="00AF7510"/>
    <w:rsid w:val="00AF7E25"/>
    <w:rsid w:val="00B01588"/>
    <w:rsid w:val="00B01F40"/>
    <w:rsid w:val="00B05459"/>
    <w:rsid w:val="00B10E9D"/>
    <w:rsid w:val="00B1221A"/>
    <w:rsid w:val="00B13F3A"/>
    <w:rsid w:val="00B2142F"/>
    <w:rsid w:val="00B214BB"/>
    <w:rsid w:val="00B2294B"/>
    <w:rsid w:val="00B23F15"/>
    <w:rsid w:val="00B2589D"/>
    <w:rsid w:val="00B26698"/>
    <w:rsid w:val="00B268E9"/>
    <w:rsid w:val="00B31807"/>
    <w:rsid w:val="00B31BC4"/>
    <w:rsid w:val="00B31E3F"/>
    <w:rsid w:val="00B40666"/>
    <w:rsid w:val="00B41A9A"/>
    <w:rsid w:val="00B420FB"/>
    <w:rsid w:val="00B423BD"/>
    <w:rsid w:val="00B42565"/>
    <w:rsid w:val="00B42D9E"/>
    <w:rsid w:val="00B436AC"/>
    <w:rsid w:val="00B43CF1"/>
    <w:rsid w:val="00B44F5E"/>
    <w:rsid w:val="00B44F7A"/>
    <w:rsid w:val="00B466AE"/>
    <w:rsid w:val="00B466D2"/>
    <w:rsid w:val="00B46A06"/>
    <w:rsid w:val="00B507C7"/>
    <w:rsid w:val="00B50812"/>
    <w:rsid w:val="00B5163C"/>
    <w:rsid w:val="00B53FDC"/>
    <w:rsid w:val="00B545CB"/>
    <w:rsid w:val="00B546C8"/>
    <w:rsid w:val="00B5540B"/>
    <w:rsid w:val="00B6152D"/>
    <w:rsid w:val="00B653C3"/>
    <w:rsid w:val="00B65629"/>
    <w:rsid w:val="00B70FB2"/>
    <w:rsid w:val="00B72051"/>
    <w:rsid w:val="00B7251B"/>
    <w:rsid w:val="00B73355"/>
    <w:rsid w:val="00B7591E"/>
    <w:rsid w:val="00B81383"/>
    <w:rsid w:val="00B813DA"/>
    <w:rsid w:val="00B85B10"/>
    <w:rsid w:val="00B86AEB"/>
    <w:rsid w:val="00B91703"/>
    <w:rsid w:val="00B91DC8"/>
    <w:rsid w:val="00B93401"/>
    <w:rsid w:val="00B943BF"/>
    <w:rsid w:val="00B953BA"/>
    <w:rsid w:val="00B95402"/>
    <w:rsid w:val="00B971BF"/>
    <w:rsid w:val="00BA187A"/>
    <w:rsid w:val="00BA4BAD"/>
    <w:rsid w:val="00BA6C99"/>
    <w:rsid w:val="00BA7372"/>
    <w:rsid w:val="00BB2AD4"/>
    <w:rsid w:val="00BB3155"/>
    <w:rsid w:val="00BB3166"/>
    <w:rsid w:val="00BB43CA"/>
    <w:rsid w:val="00BB6E17"/>
    <w:rsid w:val="00BB755C"/>
    <w:rsid w:val="00BB7566"/>
    <w:rsid w:val="00BC262A"/>
    <w:rsid w:val="00BC2C51"/>
    <w:rsid w:val="00BC3548"/>
    <w:rsid w:val="00BD1B96"/>
    <w:rsid w:val="00BD3631"/>
    <w:rsid w:val="00BD3B56"/>
    <w:rsid w:val="00BD5F40"/>
    <w:rsid w:val="00BD6ABE"/>
    <w:rsid w:val="00BD6F6C"/>
    <w:rsid w:val="00BE0537"/>
    <w:rsid w:val="00BE6568"/>
    <w:rsid w:val="00BF01D2"/>
    <w:rsid w:val="00BF05E1"/>
    <w:rsid w:val="00BF50E9"/>
    <w:rsid w:val="00BF694D"/>
    <w:rsid w:val="00BF7E00"/>
    <w:rsid w:val="00C004E7"/>
    <w:rsid w:val="00C04C6C"/>
    <w:rsid w:val="00C050C5"/>
    <w:rsid w:val="00C0612A"/>
    <w:rsid w:val="00C10FF9"/>
    <w:rsid w:val="00C11150"/>
    <w:rsid w:val="00C1223C"/>
    <w:rsid w:val="00C12E82"/>
    <w:rsid w:val="00C14050"/>
    <w:rsid w:val="00C1551A"/>
    <w:rsid w:val="00C15B4E"/>
    <w:rsid w:val="00C177DF"/>
    <w:rsid w:val="00C2005C"/>
    <w:rsid w:val="00C23380"/>
    <w:rsid w:val="00C240EF"/>
    <w:rsid w:val="00C241D7"/>
    <w:rsid w:val="00C31355"/>
    <w:rsid w:val="00C31C59"/>
    <w:rsid w:val="00C3230F"/>
    <w:rsid w:val="00C3449A"/>
    <w:rsid w:val="00C35392"/>
    <w:rsid w:val="00C376D2"/>
    <w:rsid w:val="00C42F87"/>
    <w:rsid w:val="00C4317C"/>
    <w:rsid w:val="00C432EF"/>
    <w:rsid w:val="00C43DFA"/>
    <w:rsid w:val="00C44774"/>
    <w:rsid w:val="00C566AE"/>
    <w:rsid w:val="00C56906"/>
    <w:rsid w:val="00C605BC"/>
    <w:rsid w:val="00C60E61"/>
    <w:rsid w:val="00C6139A"/>
    <w:rsid w:val="00C6148E"/>
    <w:rsid w:val="00C63C22"/>
    <w:rsid w:val="00C64883"/>
    <w:rsid w:val="00C65425"/>
    <w:rsid w:val="00C654DB"/>
    <w:rsid w:val="00C661DD"/>
    <w:rsid w:val="00C670F0"/>
    <w:rsid w:val="00C70CD3"/>
    <w:rsid w:val="00C72FBD"/>
    <w:rsid w:val="00C73814"/>
    <w:rsid w:val="00C74210"/>
    <w:rsid w:val="00C7436D"/>
    <w:rsid w:val="00C76942"/>
    <w:rsid w:val="00C77066"/>
    <w:rsid w:val="00C81833"/>
    <w:rsid w:val="00C81D0C"/>
    <w:rsid w:val="00C82D1B"/>
    <w:rsid w:val="00C833E6"/>
    <w:rsid w:val="00C840E8"/>
    <w:rsid w:val="00C90A64"/>
    <w:rsid w:val="00C914B0"/>
    <w:rsid w:val="00C9205B"/>
    <w:rsid w:val="00C926F4"/>
    <w:rsid w:val="00C934FE"/>
    <w:rsid w:val="00C9545A"/>
    <w:rsid w:val="00C95520"/>
    <w:rsid w:val="00C95932"/>
    <w:rsid w:val="00C9742C"/>
    <w:rsid w:val="00CA0016"/>
    <w:rsid w:val="00CA0817"/>
    <w:rsid w:val="00CA37DD"/>
    <w:rsid w:val="00CA3894"/>
    <w:rsid w:val="00CA6977"/>
    <w:rsid w:val="00CA6FF5"/>
    <w:rsid w:val="00CA7146"/>
    <w:rsid w:val="00CA777E"/>
    <w:rsid w:val="00CB2420"/>
    <w:rsid w:val="00CB3CC2"/>
    <w:rsid w:val="00CB642B"/>
    <w:rsid w:val="00CB669F"/>
    <w:rsid w:val="00CB7CA8"/>
    <w:rsid w:val="00CC1A8B"/>
    <w:rsid w:val="00CC2412"/>
    <w:rsid w:val="00CC298A"/>
    <w:rsid w:val="00CC3487"/>
    <w:rsid w:val="00CC4029"/>
    <w:rsid w:val="00CC4AFF"/>
    <w:rsid w:val="00CC5441"/>
    <w:rsid w:val="00CC5728"/>
    <w:rsid w:val="00CD0190"/>
    <w:rsid w:val="00CD1F50"/>
    <w:rsid w:val="00CD75B6"/>
    <w:rsid w:val="00CE0903"/>
    <w:rsid w:val="00CE265B"/>
    <w:rsid w:val="00CE4AFC"/>
    <w:rsid w:val="00CE5D59"/>
    <w:rsid w:val="00CF012B"/>
    <w:rsid w:val="00CF1945"/>
    <w:rsid w:val="00CF1F46"/>
    <w:rsid w:val="00CF57BE"/>
    <w:rsid w:val="00D01345"/>
    <w:rsid w:val="00D02612"/>
    <w:rsid w:val="00D02E6D"/>
    <w:rsid w:val="00D0726A"/>
    <w:rsid w:val="00D072C2"/>
    <w:rsid w:val="00D13BEE"/>
    <w:rsid w:val="00D14CE2"/>
    <w:rsid w:val="00D15732"/>
    <w:rsid w:val="00D15C37"/>
    <w:rsid w:val="00D16821"/>
    <w:rsid w:val="00D21032"/>
    <w:rsid w:val="00D221AD"/>
    <w:rsid w:val="00D23E6B"/>
    <w:rsid w:val="00D251BC"/>
    <w:rsid w:val="00D25DC0"/>
    <w:rsid w:val="00D264FF"/>
    <w:rsid w:val="00D26D9D"/>
    <w:rsid w:val="00D30E4B"/>
    <w:rsid w:val="00D34A49"/>
    <w:rsid w:val="00D41790"/>
    <w:rsid w:val="00D434B2"/>
    <w:rsid w:val="00D43F29"/>
    <w:rsid w:val="00D45BFA"/>
    <w:rsid w:val="00D51B7D"/>
    <w:rsid w:val="00D52984"/>
    <w:rsid w:val="00D52BEA"/>
    <w:rsid w:val="00D556FC"/>
    <w:rsid w:val="00D55E5F"/>
    <w:rsid w:val="00D567D3"/>
    <w:rsid w:val="00D600A9"/>
    <w:rsid w:val="00D644F5"/>
    <w:rsid w:val="00D64ED9"/>
    <w:rsid w:val="00D66194"/>
    <w:rsid w:val="00D70E24"/>
    <w:rsid w:val="00D71AB7"/>
    <w:rsid w:val="00D71E8F"/>
    <w:rsid w:val="00D72048"/>
    <w:rsid w:val="00D732FC"/>
    <w:rsid w:val="00D763A5"/>
    <w:rsid w:val="00D76C5F"/>
    <w:rsid w:val="00D7772E"/>
    <w:rsid w:val="00D817E5"/>
    <w:rsid w:val="00D856AB"/>
    <w:rsid w:val="00D860DA"/>
    <w:rsid w:val="00D9016C"/>
    <w:rsid w:val="00D90A8F"/>
    <w:rsid w:val="00D90AF8"/>
    <w:rsid w:val="00D91D73"/>
    <w:rsid w:val="00D925CC"/>
    <w:rsid w:val="00D93756"/>
    <w:rsid w:val="00D93937"/>
    <w:rsid w:val="00D939C2"/>
    <w:rsid w:val="00D943F1"/>
    <w:rsid w:val="00D949C1"/>
    <w:rsid w:val="00D953C0"/>
    <w:rsid w:val="00D95CA1"/>
    <w:rsid w:val="00D96BBB"/>
    <w:rsid w:val="00DA146E"/>
    <w:rsid w:val="00DB0D29"/>
    <w:rsid w:val="00DB443A"/>
    <w:rsid w:val="00DB7111"/>
    <w:rsid w:val="00DC0665"/>
    <w:rsid w:val="00DC2304"/>
    <w:rsid w:val="00DC288C"/>
    <w:rsid w:val="00DC4705"/>
    <w:rsid w:val="00DC47F8"/>
    <w:rsid w:val="00DD02C2"/>
    <w:rsid w:val="00DD0875"/>
    <w:rsid w:val="00DD126B"/>
    <w:rsid w:val="00DD392A"/>
    <w:rsid w:val="00DD5396"/>
    <w:rsid w:val="00DD6E22"/>
    <w:rsid w:val="00DE1FD3"/>
    <w:rsid w:val="00DE32F7"/>
    <w:rsid w:val="00DE488A"/>
    <w:rsid w:val="00DE73E8"/>
    <w:rsid w:val="00DF01B7"/>
    <w:rsid w:val="00DF0456"/>
    <w:rsid w:val="00DF08A5"/>
    <w:rsid w:val="00DF1117"/>
    <w:rsid w:val="00DF1311"/>
    <w:rsid w:val="00DF37EA"/>
    <w:rsid w:val="00DF3FAB"/>
    <w:rsid w:val="00DF59CD"/>
    <w:rsid w:val="00DF6AF9"/>
    <w:rsid w:val="00DF72FC"/>
    <w:rsid w:val="00E124A7"/>
    <w:rsid w:val="00E134E0"/>
    <w:rsid w:val="00E13909"/>
    <w:rsid w:val="00E16B2A"/>
    <w:rsid w:val="00E20923"/>
    <w:rsid w:val="00E2482E"/>
    <w:rsid w:val="00E25BF2"/>
    <w:rsid w:val="00E262AC"/>
    <w:rsid w:val="00E26A2A"/>
    <w:rsid w:val="00E27AFA"/>
    <w:rsid w:val="00E30B35"/>
    <w:rsid w:val="00E34512"/>
    <w:rsid w:val="00E357A1"/>
    <w:rsid w:val="00E4567B"/>
    <w:rsid w:val="00E4676A"/>
    <w:rsid w:val="00E5061E"/>
    <w:rsid w:val="00E506BA"/>
    <w:rsid w:val="00E517FB"/>
    <w:rsid w:val="00E51956"/>
    <w:rsid w:val="00E523CC"/>
    <w:rsid w:val="00E5262E"/>
    <w:rsid w:val="00E52CB2"/>
    <w:rsid w:val="00E5394C"/>
    <w:rsid w:val="00E5463D"/>
    <w:rsid w:val="00E551F3"/>
    <w:rsid w:val="00E55C3F"/>
    <w:rsid w:val="00E55CBE"/>
    <w:rsid w:val="00E56BBD"/>
    <w:rsid w:val="00E6156D"/>
    <w:rsid w:val="00E6386D"/>
    <w:rsid w:val="00E65154"/>
    <w:rsid w:val="00E655BD"/>
    <w:rsid w:val="00E701DA"/>
    <w:rsid w:val="00E72899"/>
    <w:rsid w:val="00E73569"/>
    <w:rsid w:val="00E76C56"/>
    <w:rsid w:val="00E76CEF"/>
    <w:rsid w:val="00E77273"/>
    <w:rsid w:val="00E82D4E"/>
    <w:rsid w:val="00E83133"/>
    <w:rsid w:val="00E84D58"/>
    <w:rsid w:val="00E85ADA"/>
    <w:rsid w:val="00E865DD"/>
    <w:rsid w:val="00E87E11"/>
    <w:rsid w:val="00E9331C"/>
    <w:rsid w:val="00E93EB1"/>
    <w:rsid w:val="00E95C5C"/>
    <w:rsid w:val="00E963E6"/>
    <w:rsid w:val="00E96CFD"/>
    <w:rsid w:val="00EA18A1"/>
    <w:rsid w:val="00EA1A9A"/>
    <w:rsid w:val="00EA1F0D"/>
    <w:rsid w:val="00EA22D1"/>
    <w:rsid w:val="00EA24AF"/>
    <w:rsid w:val="00EA24CD"/>
    <w:rsid w:val="00EA2F67"/>
    <w:rsid w:val="00EA36AF"/>
    <w:rsid w:val="00EA60E3"/>
    <w:rsid w:val="00EA651A"/>
    <w:rsid w:val="00EA6EF9"/>
    <w:rsid w:val="00EA7177"/>
    <w:rsid w:val="00EB1C23"/>
    <w:rsid w:val="00EB3524"/>
    <w:rsid w:val="00EB39BF"/>
    <w:rsid w:val="00EB4EA9"/>
    <w:rsid w:val="00EC0D78"/>
    <w:rsid w:val="00EC1379"/>
    <w:rsid w:val="00EC185D"/>
    <w:rsid w:val="00EC2056"/>
    <w:rsid w:val="00EC2B73"/>
    <w:rsid w:val="00EC2BA6"/>
    <w:rsid w:val="00EC47E3"/>
    <w:rsid w:val="00EC4CBA"/>
    <w:rsid w:val="00EC5B8A"/>
    <w:rsid w:val="00ED0A5E"/>
    <w:rsid w:val="00ED3146"/>
    <w:rsid w:val="00ED39A8"/>
    <w:rsid w:val="00EE33C0"/>
    <w:rsid w:val="00EE3652"/>
    <w:rsid w:val="00EE3E07"/>
    <w:rsid w:val="00EE7EDE"/>
    <w:rsid w:val="00EF1C24"/>
    <w:rsid w:val="00EF1F23"/>
    <w:rsid w:val="00EF60A1"/>
    <w:rsid w:val="00EF6C07"/>
    <w:rsid w:val="00EF71D6"/>
    <w:rsid w:val="00F04415"/>
    <w:rsid w:val="00F04821"/>
    <w:rsid w:val="00F069A0"/>
    <w:rsid w:val="00F06C0C"/>
    <w:rsid w:val="00F078B2"/>
    <w:rsid w:val="00F126D0"/>
    <w:rsid w:val="00F15B86"/>
    <w:rsid w:val="00F16790"/>
    <w:rsid w:val="00F17D6A"/>
    <w:rsid w:val="00F21F76"/>
    <w:rsid w:val="00F24185"/>
    <w:rsid w:val="00F245A6"/>
    <w:rsid w:val="00F24B4C"/>
    <w:rsid w:val="00F27B5B"/>
    <w:rsid w:val="00F313B4"/>
    <w:rsid w:val="00F323AB"/>
    <w:rsid w:val="00F354C3"/>
    <w:rsid w:val="00F361DB"/>
    <w:rsid w:val="00F376DB"/>
    <w:rsid w:val="00F42276"/>
    <w:rsid w:val="00F436A0"/>
    <w:rsid w:val="00F44782"/>
    <w:rsid w:val="00F45F21"/>
    <w:rsid w:val="00F47D3B"/>
    <w:rsid w:val="00F5167F"/>
    <w:rsid w:val="00F53355"/>
    <w:rsid w:val="00F54DA2"/>
    <w:rsid w:val="00F54EC3"/>
    <w:rsid w:val="00F571AE"/>
    <w:rsid w:val="00F626D3"/>
    <w:rsid w:val="00F62DBA"/>
    <w:rsid w:val="00F64CCD"/>
    <w:rsid w:val="00F65188"/>
    <w:rsid w:val="00F67BBC"/>
    <w:rsid w:val="00F67C7D"/>
    <w:rsid w:val="00F67DF3"/>
    <w:rsid w:val="00F70088"/>
    <w:rsid w:val="00F705F0"/>
    <w:rsid w:val="00F72D74"/>
    <w:rsid w:val="00F73427"/>
    <w:rsid w:val="00F74C8D"/>
    <w:rsid w:val="00F76B32"/>
    <w:rsid w:val="00F80CE7"/>
    <w:rsid w:val="00F83892"/>
    <w:rsid w:val="00F85270"/>
    <w:rsid w:val="00F87EF5"/>
    <w:rsid w:val="00F90B87"/>
    <w:rsid w:val="00F91CED"/>
    <w:rsid w:val="00F928D1"/>
    <w:rsid w:val="00F929F6"/>
    <w:rsid w:val="00F933D9"/>
    <w:rsid w:val="00F95657"/>
    <w:rsid w:val="00F96183"/>
    <w:rsid w:val="00F965C9"/>
    <w:rsid w:val="00FA0D1E"/>
    <w:rsid w:val="00FA333F"/>
    <w:rsid w:val="00FA371E"/>
    <w:rsid w:val="00FA42BA"/>
    <w:rsid w:val="00FA48E4"/>
    <w:rsid w:val="00FA4BE8"/>
    <w:rsid w:val="00FA6FD2"/>
    <w:rsid w:val="00FA735C"/>
    <w:rsid w:val="00FB0197"/>
    <w:rsid w:val="00FB08BD"/>
    <w:rsid w:val="00FB09EC"/>
    <w:rsid w:val="00FB1174"/>
    <w:rsid w:val="00FB1A02"/>
    <w:rsid w:val="00FB235F"/>
    <w:rsid w:val="00FB403A"/>
    <w:rsid w:val="00FB4179"/>
    <w:rsid w:val="00FB5D55"/>
    <w:rsid w:val="00FB6FA2"/>
    <w:rsid w:val="00FC0D87"/>
    <w:rsid w:val="00FC1C95"/>
    <w:rsid w:val="00FC2252"/>
    <w:rsid w:val="00FC4049"/>
    <w:rsid w:val="00FC547C"/>
    <w:rsid w:val="00FD08B2"/>
    <w:rsid w:val="00FD2E08"/>
    <w:rsid w:val="00FD5E9D"/>
    <w:rsid w:val="00FD6B6A"/>
    <w:rsid w:val="00FD70D1"/>
    <w:rsid w:val="00FE1909"/>
    <w:rsid w:val="00FE26B8"/>
    <w:rsid w:val="00FE4069"/>
    <w:rsid w:val="00FE63B4"/>
    <w:rsid w:val="00FF19F3"/>
    <w:rsid w:val="00FF1A74"/>
    <w:rsid w:val="00FF2871"/>
    <w:rsid w:val="00FF2FFD"/>
    <w:rsid w:val="00FF3379"/>
    <w:rsid w:val="00FF4ED3"/>
    <w:rsid w:val="00FF55A3"/>
    <w:rsid w:val="00FF693A"/>
    <w:rsid w:val="00FF6C0B"/>
    <w:rsid w:val="00FF7736"/>
    <w:rsid w:val="00FF7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AEFD3"/>
  <w15:docId w15:val="{B52A6215-81D0-4D45-8680-E11825CD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6EA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2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Titolo3">
    <w:name w:val="heading 3"/>
    <w:basedOn w:val="Normale"/>
    <w:link w:val="Titolo3Carattere"/>
    <w:uiPriority w:val="9"/>
    <w:qFormat/>
    <w:rsid w:val="00A73AD8"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D45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simple31">
    <w:name w:val="Tableau simple 31"/>
    <w:basedOn w:val="Normale"/>
    <w:uiPriority w:val="99"/>
    <w:qFormat/>
    <w:rsid w:val="004A2C3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Textedebul">
    <w:name w:val="Texte de bul"/>
    <w:basedOn w:val="Normale"/>
    <w:uiPriority w:val="99"/>
    <w:semiHidden/>
    <w:rsid w:val="001103BE"/>
    <w:rPr>
      <w:rFonts w:ascii="Tahoma" w:eastAsia="MS Mincho" w:hAnsi="Tahoma" w:cs="Tahoma"/>
      <w:sz w:val="16"/>
    </w:rPr>
  </w:style>
  <w:style w:type="character" w:customStyle="1" w:styleId="BalloonTextChar">
    <w:name w:val="Balloon Text Char"/>
    <w:uiPriority w:val="99"/>
    <w:semiHidden/>
    <w:rsid w:val="001103BE"/>
    <w:rPr>
      <w:rFonts w:ascii="Tahoma" w:eastAsia="MS Mincho" w:hAnsi="Tahoma" w:cs="Tahoma"/>
      <w:sz w:val="16"/>
    </w:rPr>
  </w:style>
  <w:style w:type="paragraph" w:customStyle="1" w:styleId="En-tt">
    <w:name w:val="En-têt"/>
    <w:basedOn w:val="Normale"/>
    <w:uiPriority w:val="99"/>
    <w:rsid w:val="001103BE"/>
    <w:pPr>
      <w:tabs>
        <w:tab w:val="center" w:pos="4536"/>
        <w:tab w:val="right" w:pos="9072"/>
      </w:tabs>
    </w:pPr>
    <w:rPr>
      <w:rFonts w:ascii="Calibri" w:eastAsia="MS Mincho" w:hAnsi="Calibri"/>
    </w:rPr>
  </w:style>
  <w:style w:type="character" w:customStyle="1" w:styleId="HeaderChar">
    <w:name w:val="Header Char"/>
    <w:uiPriority w:val="99"/>
    <w:rsid w:val="001103BE"/>
    <w:rPr>
      <w:rFonts w:eastAsia="MS Mincho" w:cs="Times New Roman"/>
      <w:sz w:val="24"/>
    </w:rPr>
  </w:style>
  <w:style w:type="paragraph" w:customStyle="1" w:styleId="Piedd">
    <w:name w:val="Pied d"/>
    <w:basedOn w:val="Normale"/>
    <w:uiPriority w:val="99"/>
    <w:rsid w:val="001103BE"/>
    <w:pPr>
      <w:tabs>
        <w:tab w:val="center" w:pos="4536"/>
        <w:tab w:val="right" w:pos="9072"/>
      </w:tabs>
    </w:pPr>
    <w:rPr>
      <w:rFonts w:ascii="Calibri" w:eastAsia="MS Mincho" w:hAnsi="Calibri"/>
    </w:rPr>
  </w:style>
  <w:style w:type="character" w:customStyle="1" w:styleId="FooterChar">
    <w:name w:val="Footer Char"/>
    <w:uiPriority w:val="99"/>
    <w:rsid w:val="001103BE"/>
    <w:rPr>
      <w:rFonts w:eastAsia="MS Mincho" w:cs="Times New Roman"/>
      <w:sz w:val="24"/>
    </w:rPr>
  </w:style>
  <w:style w:type="character" w:customStyle="1" w:styleId="Lienhype">
    <w:name w:val="Lien hype"/>
    <w:uiPriority w:val="99"/>
    <w:rsid w:val="00D453CD"/>
    <w:rPr>
      <w:rFonts w:cs="Times New Roman"/>
      <w:color w:val="0000FF"/>
      <w:u w:val="single"/>
    </w:rPr>
  </w:style>
  <w:style w:type="table" w:styleId="Grigliatabella">
    <w:name w:val="Table Grid"/>
    <w:basedOn w:val="TableauNorm"/>
    <w:uiPriority w:val="99"/>
    <w:rsid w:val="00A169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E5274C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Lienhypertextes">
    <w:name w:val="Lien hypertexte s"/>
    <w:uiPriority w:val="99"/>
    <w:semiHidden/>
    <w:rsid w:val="007C6E4D"/>
    <w:rPr>
      <w:rFonts w:cs="Times New Roman"/>
      <w:color w:val="800080"/>
      <w:u w:val="single"/>
    </w:rPr>
  </w:style>
  <w:style w:type="character" w:styleId="Collegamentoipertestuale">
    <w:name w:val="Hyperlink"/>
    <w:uiPriority w:val="99"/>
    <w:unhideWhenUsed/>
    <w:rsid w:val="0072031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28EA"/>
    <w:pPr>
      <w:tabs>
        <w:tab w:val="center" w:pos="4536"/>
        <w:tab w:val="right" w:pos="9072"/>
      </w:tabs>
    </w:pPr>
    <w:rPr>
      <w:rFonts w:ascii="Calibri" w:eastAsia="MS Mincho" w:hAnsi="Calibri"/>
    </w:rPr>
  </w:style>
  <w:style w:type="character" w:customStyle="1" w:styleId="IntestazioneCarattere">
    <w:name w:val="Intestazione Carattere"/>
    <w:link w:val="Intestazione"/>
    <w:uiPriority w:val="99"/>
    <w:rsid w:val="007128EA"/>
    <w:rPr>
      <w:rFonts w:eastAsia="MS Mincho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128EA"/>
    <w:pPr>
      <w:tabs>
        <w:tab w:val="center" w:pos="4536"/>
        <w:tab w:val="right" w:pos="9072"/>
      </w:tabs>
    </w:pPr>
    <w:rPr>
      <w:rFonts w:ascii="Calibri" w:eastAsia="MS Mincho" w:hAnsi="Calibri"/>
    </w:rPr>
  </w:style>
  <w:style w:type="character" w:customStyle="1" w:styleId="PidipaginaCarattere">
    <w:name w:val="Piè di pagina Carattere"/>
    <w:link w:val="Pidipagina"/>
    <w:uiPriority w:val="99"/>
    <w:rsid w:val="007128EA"/>
    <w:rPr>
      <w:rFonts w:eastAsia="MS Mincho"/>
      <w:sz w:val="24"/>
    </w:rPr>
  </w:style>
  <w:style w:type="paragraph" w:styleId="Bibliografia">
    <w:name w:val="Bibliography"/>
    <w:uiPriority w:val="1"/>
    <w:qFormat/>
    <w:rsid w:val="00581C0E"/>
    <w:rPr>
      <w:sz w:val="22"/>
    </w:rPr>
  </w:style>
  <w:style w:type="paragraph" w:customStyle="1" w:styleId="Default">
    <w:name w:val="Default"/>
    <w:rsid w:val="009D6BD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E0"/>
    <w:rPr>
      <w:rFonts w:ascii="Tahoma" w:eastAsia="MS Mincho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E134E0"/>
    <w:rPr>
      <w:rFonts w:ascii="Tahoma" w:eastAsia="MS Mincho" w:hAnsi="Tahoma" w:cs="Tahoma"/>
      <w:sz w:val="16"/>
    </w:rPr>
  </w:style>
  <w:style w:type="paragraph" w:customStyle="1" w:styleId="Tableausimple32">
    <w:name w:val="Tableau simple 32"/>
    <w:basedOn w:val="Normale"/>
    <w:uiPriority w:val="34"/>
    <w:qFormat/>
    <w:rsid w:val="0000393B"/>
    <w:pPr>
      <w:tabs>
        <w:tab w:val="left" w:pos="284"/>
        <w:tab w:val="left" w:pos="709"/>
      </w:tabs>
      <w:spacing w:line="276" w:lineRule="auto"/>
      <w:ind w:left="709"/>
    </w:pPr>
    <w:rPr>
      <w:rFonts w:ascii="Arial" w:eastAsia="Calibri" w:hAnsi="Arial"/>
      <w:sz w:val="20"/>
    </w:rPr>
  </w:style>
  <w:style w:type="character" w:styleId="Collegamentovisitato">
    <w:name w:val="FollowedHyperlink"/>
    <w:uiPriority w:val="99"/>
    <w:semiHidden/>
    <w:unhideWhenUsed/>
    <w:rsid w:val="00E52CB2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24AF"/>
    <w:rPr>
      <w:rFonts w:ascii="Calibri" w:hAnsi="Calibri"/>
      <w:sz w:val="22"/>
    </w:rPr>
  </w:style>
  <w:style w:type="character" w:customStyle="1" w:styleId="TestonormaleCarattere">
    <w:name w:val="Testo normale Carattere"/>
    <w:link w:val="Testonormale"/>
    <w:uiPriority w:val="99"/>
    <w:semiHidden/>
    <w:rsid w:val="00EA24AF"/>
    <w:rPr>
      <w:rFonts w:eastAsia="Times New Roman"/>
      <w:sz w:val="22"/>
    </w:rPr>
  </w:style>
  <w:style w:type="character" w:customStyle="1" w:styleId="Mentionnonrsolue1">
    <w:name w:val="Mention non résolue1"/>
    <w:uiPriority w:val="99"/>
    <w:semiHidden/>
    <w:unhideWhenUsed/>
    <w:rsid w:val="000B45EC"/>
    <w:rPr>
      <w:color w:val="605E5C"/>
      <w:shd w:val="clear" w:color="auto" w:fill="E1DFDD"/>
    </w:rPr>
  </w:style>
  <w:style w:type="character" w:styleId="Rimandocommento">
    <w:name w:val="annotation reference"/>
    <w:semiHidden/>
    <w:unhideWhenUsed/>
    <w:rsid w:val="00717587"/>
    <w:rPr>
      <w:sz w:val="16"/>
    </w:rPr>
  </w:style>
  <w:style w:type="paragraph" w:styleId="Testocommento">
    <w:name w:val="annotation text"/>
    <w:basedOn w:val="Normale"/>
    <w:link w:val="TestocommentoCarattere"/>
    <w:unhideWhenUsed/>
    <w:rsid w:val="00717587"/>
    <w:rPr>
      <w:rFonts w:ascii="Calibri" w:eastAsia="MS Mincho" w:hAnsi="Calibri"/>
      <w:sz w:val="20"/>
    </w:rPr>
  </w:style>
  <w:style w:type="character" w:customStyle="1" w:styleId="TestocommentoCarattere">
    <w:name w:val="Testo commento Carattere"/>
    <w:link w:val="Testocommento"/>
    <w:rsid w:val="00717587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587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rsid w:val="00717587"/>
    <w:rPr>
      <w:rFonts w:eastAsia="MS Mincho"/>
      <w:b/>
    </w:rPr>
  </w:style>
  <w:style w:type="paragraph" w:customStyle="1" w:styleId="Tramecouleur-Accent31">
    <w:name w:val="Trame couleur - Accent 31"/>
    <w:basedOn w:val="Normale"/>
    <w:uiPriority w:val="34"/>
    <w:qFormat/>
    <w:rsid w:val="00183896"/>
    <w:pPr>
      <w:ind w:left="720"/>
    </w:pPr>
    <w:rPr>
      <w:rFonts w:ascii="Calibri" w:eastAsia="Calibri" w:hAnsi="Calibri"/>
      <w:sz w:val="22"/>
    </w:rPr>
  </w:style>
  <w:style w:type="paragraph" w:customStyle="1" w:styleId="Grillemoyenne1-Accent21">
    <w:name w:val="Grille moyenne 1 - Accent 21"/>
    <w:basedOn w:val="Normale"/>
    <w:uiPriority w:val="34"/>
    <w:qFormat/>
    <w:rsid w:val="0031071E"/>
    <w:pPr>
      <w:ind w:left="720"/>
      <w:contextualSpacing/>
    </w:pPr>
    <w:rPr>
      <w:rFonts w:ascii="Times" w:eastAsia="Calibri" w:hAnsi="Times"/>
      <w:sz w:val="20"/>
    </w:rPr>
  </w:style>
  <w:style w:type="paragraph" w:styleId="Revisione">
    <w:name w:val="Revision"/>
    <w:hidden/>
    <w:uiPriority w:val="71"/>
    <w:rsid w:val="00934FC9"/>
    <w:rPr>
      <w:rFonts w:eastAsia="MS Mincho"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15AC5"/>
    <w:pPr>
      <w:ind w:left="720"/>
      <w:contextualSpacing/>
    </w:pPr>
    <w:rPr>
      <w:rFonts w:ascii="Times" w:eastAsia="Calibri" w:hAnsi="Times"/>
      <w:sz w:val="20"/>
    </w:rPr>
  </w:style>
  <w:style w:type="character" w:customStyle="1" w:styleId="apple-converted-space">
    <w:name w:val="apple-converted-space"/>
    <w:basedOn w:val="Carpredefinitoparagrafo"/>
    <w:rsid w:val="00B73355"/>
  </w:style>
  <w:style w:type="character" w:customStyle="1" w:styleId="Grillemoyenne1-Accent2Car">
    <w:name w:val="Grille moyenne 1 - Accent 2 Car"/>
    <w:link w:val="Grigliamedia1-Colore2"/>
    <w:uiPriority w:val="3"/>
    <w:rsid w:val="003123BF"/>
    <w:rPr>
      <w:rFonts w:ascii="Arial" w:hAnsi="Arial" w:cs="Arial"/>
      <w:color w:val="676665"/>
    </w:rPr>
  </w:style>
  <w:style w:type="table" w:styleId="Grigliamedia1-Colore2">
    <w:name w:val="Medium Grid 1 Accent 2"/>
    <w:basedOn w:val="Tabellanormale"/>
    <w:link w:val="Grillemoyenne1-Accent2Car"/>
    <w:uiPriority w:val="3"/>
    <w:semiHidden/>
    <w:unhideWhenUsed/>
    <w:rsid w:val="003123BF"/>
    <w:rPr>
      <w:rFonts w:ascii="Arial" w:hAnsi="Arial" w:cs="Arial"/>
      <w:color w:val="676665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TITRE-REUNION">
    <w:name w:val="TITRE - REUNION"/>
    <w:basedOn w:val="Normale"/>
    <w:link w:val="TITRE-REUNIONCar"/>
    <w:uiPriority w:val="99"/>
    <w:qFormat/>
    <w:rsid w:val="00D72048"/>
    <w:pPr>
      <w:spacing w:before="100" w:after="100"/>
    </w:pPr>
    <w:rPr>
      <w:rFonts w:ascii="Arial" w:eastAsiaTheme="minorHAnsi" w:hAnsi="Arial" w:cs="Arial"/>
      <w:b/>
      <w:caps/>
      <w:color w:val="C0504D" w:themeColor="accent2"/>
    </w:rPr>
  </w:style>
  <w:style w:type="character" w:customStyle="1" w:styleId="TITRE-REUNIONCar">
    <w:name w:val="TITRE - REUNION Car"/>
    <w:basedOn w:val="Carpredefinitoparagrafo"/>
    <w:link w:val="TITRE-REUNION"/>
    <w:uiPriority w:val="99"/>
    <w:rsid w:val="00D72048"/>
    <w:rPr>
      <w:rFonts w:ascii="Arial" w:eastAsiaTheme="minorHAnsi" w:hAnsi="Arial" w:cs="Arial"/>
      <w:b/>
      <w:caps/>
      <w:color w:val="C0504D" w:themeColor="accent2"/>
      <w:sz w:val="24"/>
    </w:rPr>
  </w:style>
  <w:style w:type="character" w:styleId="Enfasigrassetto">
    <w:name w:val="Strong"/>
    <w:basedOn w:val="Carpredefinitoparagrafo"/>
    <w:uiPriority w:val="22"/>
    <w:qFormat/>
    <w:rsid w:val="008075C5"/>
    <w:rPr>
      <w:b/>
    </w:rPr>
  </w:style>
  <w:style w:type="character" w:styleId="Enfasicorsivo">
    <w:name w:val="Emphasis"/>
    <w:basedOn w:val="Carpredefinitoparagrafo"/>
    <w:uiPriority w:val="20"/>
    <w:qFormat/>
    <w:rsid w:val="00AE0F0B"/>
    <w:rPr>
      <w:i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3AD8"/>
    <w:rPr>
      <w:rFonts w:ascii="Times New Roman" w:eastAsia="Times New Roman" w:hAnsi="Times New Roman"/>
      <w:b/>
      <w:sz w:val="27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14D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A64"/>
    <w:rPr>
      <w:rFonts w:ascii="Calibri" w:eastAsia="MS Mincho" w:hAnsi="Calibr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A64"/>
    <w:rPr>
      <w:rFonts w:eastAsia="MS Mincho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A6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E92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character" w:customStyle="1" w:styleId="Mentionnonrsolue2">
    <w:name w:val="Mention non résolue2"/>
    <w:basedOn w:val="Carpredefinitoparagrafo"/>
    <w:uiPriority w:val="99"/>
    <w:semiHidden/>
    <w:unhideWhenUsed/>
    <w:rsid w:val="009066F9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E6156D"/>
  </w:style>
  <w:style w:type="paragraph" w:customStyle="1" w:styleId="P68B1DB1-Normal1">
    <w:name w:val="P68B1DB1-Normal1"/>
    <w:basedOn w:val="Normale"/>
    <w:rPr>
      <w:rFonts w:ascii="Arial" w:hAnsi="Arial" w:cs="Arial"/>
      <w:b/>
      <w:u w:val="single"/>
    </w:rPr>
  </w:style>
  <w:style w:type="paragraph" w:customStyle="1" w:styleId="P68B1DB1-Normal2">
    <w:name w:val="P68B1DB1-Normal2"/>
    <w:basedOn w:val="Normale"/>
    <w:rPr>
      <w:rFonts w:ascii="Arial" w:hAnsi="Arial" w:cs="Arial"/>
      <w:sz w:val="20"/>
    </w:rPr>
  </w:style>
  <w:style w:type="paragraph" w:customStyle="1" w:styleId="P68B1DB1-Normal3">
    <w:name w:val="P68B1DB1-Normal3"/>
    <w:basedOn w:val="Normale"/>
    <w:rPr>
      <w:rFonts w:ascii="Arial" w:eastAsia="MS Mincho" w:hAnsi="Arial" w:cs="Arial"/>
      <w:b/>
      <w:color w:val="F29400"/>
    </w:rPr>
  </w:style>
  <w:style w:type="paragraph" w:customStyle="1" w:styleId="P68B1DB1-NormalWeb4">
    <w:name w:val="P68B1DB1-NormalWeb4"/>
    <w:basedOn w:val="NormaleWeb"/>
    <w:rPr>
      <w:rFonts w:ascii="Arial" w:hAnsi="Arial" w:cs="Arial"/>
    </w:rPr>
  </w:style>
  <w:style w:type="paragraph" w:customStyle="1" w:styleId="P68B1DB1-NormalWeb5">
    <w:name w:val="P68B1DB1-NormalWeb5"/>
    <w:basedOn w:val="NormaleWeb"/>
    <w:rPr>
      <w:rFonts w:ascii="Arial" w:hAnsi="Arial" w:cs="Arial"/>
      <w:b/>
    </w:rPr>
  </w:style>
  <w:style w:type="paragraph" w:customStyle="1" w:styleId="P68B1DB1-Normal6">
    <w:name w:val="P68B1DB1-Normal6"/>
    <w:basedOn w:val="Normale"/>
    <w:rPr>
      <w:rFonts w:ascii="Arial" w:hAnsi="Arial" w:cs="Arial"/>
      <w:b/>
      <w:color w:val="F29400"/>
      <w:sz w:val="21"/>
    </w:rPr>
  </w:style>
  <w:style w:type="paragraph" w:customStyle="1" w:styleId="P68B1DB1-Normal7">
    <w:name w:val="P68B1DB1-Normal7"/>
    <w:basedOn w:val="Normale"/>
    <w:rPr>
      <w:rFonts w:ascii="Arial" w:hAnsi="Arial" w:cs="Arial"/>
      <w:color w:val="000000"/>
      <w:sz w:val="20"/>
    </w:rPr>
  </w:style>
  <w:style w:type="paragraph" w:customStyle="1" w:styleId="P68B1DB1-Normal8">
    <w:name w:val="P68B1DB1-Normal8"/>
    <w:basedOn w:val="Normale"/>
    <w:rPr>
      <w:rFonts w:ascii="Arial" w:hAnsi="Arial" w:cs="Arial"/>
      <w:color w:val="FF0000"/>
      <w:sz w:val="20"/>
    </w:rPr>
  </w:style>
  <w:style w:type="paragraph" w:customStyle="1" w:styleId="P68B1DB1-Normal9">
    <w:name w:val="P68B1DB1-Normal9"/>
    <w:basedOn w:val="Normale"/>
    <w:rPr>
      <w:rFonts w:ascii="Arial" w:hAnsi="Arial" w:cs="Arial"/>
      <w:b/>
      <w:color w:val="F29400"/>
      <w:sz w:val="22"/>
    </w:rPr>
  </w:style>
  <w:style w:type="paragraph" w:customStyle="1" w:styleId="P68B1DB1-Paragraphedeliste10">
    <w:name w:val="P68B1DB1-Paragraphedeliste10"/>
    <w:basedOn w:val="Paragrafoelenco"/>
    <w:rPr>
      <w:rFonts w:ascii="Arial" w:hAnsi="Arial" w:cs="Arial"/>
      <w:color w:val="F29400"/>
      <w:sz w:val="22"/>
    </w:rPr>
  </w:style>
  <w:style w:type="paragraph" w:customStyle="1" w:styleId="P68B1DB1-Normal11">
    <w:name w:val="P68B1DB1-Normal11"/>
    <w:basedOn w:val="Normale"/>
    <w:rPr>
      <w:rFonts w:ascii="Arial" w:hAnsi="Arial" w:cs="Arial"/>
      <w:b/>
      <w:color w:val="F29400"/>
      <w:sz w:val="20"/>
    </w:rPr>
  </w:style>
  <w:style w:type="paragraph" w:customStyle="1" w:styleId="P68B1DB1-Normal12">
    <w:name w:val="P68B1DB1-Normal12"/>
    <w:basedOn w:val="Normale"/>
    <w:rPr>
      <w:rFonts w:ascii="Arial" w:eastAsiaTheme="minorHAnsi" w:hAnsi="Arial" w:cs="Arial"/>
      <w:b/>
      <w:color w:val="000000" w:themeColor="text1"/>
      <w:sz w:val="20"/>
      <w:shd w:val="clear" w:color="auto" w:fill="FFFFFF"/>
    </w:rPr>
  </w:style>
  <w:style w:type="paragraph" w:customStyle="1" w:styleId="P68B1DB1-Normal13">
    <w:name w:val="P68B1DB1-Normal13"/>
    <w:basedOn w:val="Normale"/>
    <w:rPr>
      <w:rFonts w:ascii="Arial" w:hAnsi="Arial" w:cs="Arial"/>
      <w:b/>
      <w:color w:val="000000" w:themeColor="text1"/>
      <w:sz w:val="20"/>
    </w:rPr>
  </w:style>
  <w:style w:type="paragraph" w:customStyle="1" w:styleId="P68B1DB1-Normal14">
    <w:name w:val="P68B1DB1-Normal14"/>
    <w:basedOn w:val="Normale"/>
    <w:rPr>
      <w:rFonts w:ascii="Arial" w:hAnsi="Arial" w:cs="Arial"/>
    </w:rPr>
  </w:style>
  <w:style w:type="paragraph" w:customStyle="1" w:styleId="P68B1DB1-Normal15">
    <w:name w:val="P68B1DB1-Normal15"/>
    <w:basedOn w:val="Normale"/>
    <w:rPr>
      <w:rFonts w:ascii="Arial" w:hAnsi="Arial" w:cs="Arial"/>
      <w:b/>
      <w:i/>
      <w:sz w:val="20"/>
    </w:rPr>
  </w:style>
  <w:style w:type="paragraph" w:customStyle="1" w:styleId="P68B1DB1-Normal16">
    <w:name w:val="P68B1DB1-Normal16"/>
    <w:basedOn w:val="Normale"/>
    <w:rPr>
      <w:rFonts w:ascii="Arial" w:hAnsi="Arial" w:cs="Arial"/>
      <w:i/>
      <w:sz w:val="20"/>
    </w:rPr>
  </w:style>
  <w:style w:type="paragraph" w:customStyle="1" w:styleId="P68B1DB1-Normal17">
    <w:name w:val="P68B1DB1-Normal17"/>
    <w:basedOn w:val="Normale"/>
    <w:rPr>
      <w:rFonts w:ascii="Arial" w:hAnsi="Arial" w:cs="Arial"/>
      <w:i/>
    </w:rPr>
  </w:style>
  <w:style w:type="paragraph" w:customStyle="1" w:styleId="P68B1DB1-Normal10">
    <w:name w:val="P68B1DB1-Normal10"/>
    <w:basedOn w:val="Normale"/>
    <w:rsid w:val="004B182F"/>
    <w:rPr>
      <w:rFonts w:ascii="Arial" w:eastAsia="MS Mincho" w:hAnsi="Arial" w:cs="Arial"/>
      <w:b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0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1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92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4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4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0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0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h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xavier.cayon@ekn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yens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485-C681-46CE-AD11-98360AB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Communiqu_ de presse</vt:lpstr>
      <vt:lpstr>Communiqu_ de presse</vt:lpstr>
    </vt:vector>
  </TitlesOfParts>
  <Company>SHAM</Company>
  <LinksUpToDate>false</LinksUpToDate>
  <CharactersWithSpaces>10727</CharactersWithSpaces>
  <SharedDoc>false</SharedDoc>
  <HLinks>
    <vt:vector size="18" baseType="variant">
      <vt:variant>
        <vt:i4>720993</vt:i4>
      </vt:variant>
      <vt:variant>
        <vt:i4>6</vt:i4>
      </vt:variant>
      <vt:variant>
        <vt:i4>0</vt:i4>
      </vt:variant>
      <vt:variant>
        <vt:i4>5</vt:i4>
      </vt:variant>
      <vt:variant>
        <vt:lpwstr>mailto:xavier.cayon@ekno.fr</vt:lpwstr>
      </vt:variant>
      <vt:variant>
        <vt:lpwstr/>
      </vt:variant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mailto:christine.savoie@ekno.fr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http://www.relyens.eu/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Communiqu_ de presse</dc:title>
  <dc:subject/>
  <dc:creator>GIMEL-FONZES V_ronique</dc:creator>
  <cp:keywords/>
  <dc:description/>
  <cp:lastModifiedBy>tonino</cp:lastModifiedBy>
  <cp:revision>2</cp:revision>
  <cp:lastPrinted>2020-08-31T13:51:00Z</cp:lastPrinted>
  <dcterms:created xsi:type="dcterms:W3CDTF">2021-09-17T12:59:00Z</dcterms:created>
  <dcterms:modified xsi:type="dcterms:W3CDTF">2021-09-17T12:59:00Z</dcterms:modified>
</cp:coreProperties>
</file>